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E2" w:rsidRDefault="00BB64E2" w:rsidP="00BB64E2">
      <w:pPr>
        <w:tabs>
          <w:tab w:val="left" w:pos="2250"/>
        </w:tabs>
        <w:jc w:val="center"/>
        <w:outlineLvl w:val="0"/>
        <w:rPr>
          <w:rFonts w:ascii="Arial" w:hAnsi="Arial" w:cs="Arial"/>
          <w:b/>
          <w:color w:val="000000"/>
          <w:sz w:val="36"/>
          <w:szCs w:val="36"/>
        </w:rPr>
      </w:pPr>
      <w:r>
        <w:rPr>
          <w:rFonts w:ascii="Arial" w:hAnsi="Arial" w:cs="Arial"/>
          <w:b/>
          <w:color w:val="000000"/>
          <w:sz w:val="36"/>
          <w:szCs w:val="36"/>
        </w:rPr>
        <w:t>Ministry of Education</w:t>
      </w:r>
    </w:p>
    <w:p w:rsidR="00BB64E2" w:rsidRDefault="00BB64E2" w:rsidP="00BB64E2">
      <w:pPr>
        <w:tabs>
          <w:tab w:val="left" w:pos="2250"/>
        </w:tabs>
        <w:jc w:val="center"/>
        <w:rPr>
          <w:rFonts w:ascii="Power Geez Unicode2" w:hAnsi="Power Geez Unicode2" w:cs="Arial"/>
          <w:b/>
          <w:color w:val="000000"/>
          <w:sz w:val="36"/>
          <w:szCs w:val="36"/>
        </w:rPr>
      </w:pPr>
      <w:r>
        <w:rPr>
          <w:rFonts w:ascii="Power Geez Unicode2" w:hAnsi="Power Geez Unicode2" w:cs="Arial"/>
          <w:b/>
          <w:color w:val="000000"/>
          <w:sz w:val="36"/>
          <w:szCs w:val="36"/>
        </w:rPr>
        <w:t>ትምህርትሚኒስቴር</w:t>
      </w:r>
    </w:p>
    <w:p w:rsidR="00BB64E2" w:rsidRPr="002338BD" w:rsidRDefault="00BB64E2" w:rsidP="00BB64E2">
      <w:pPr>
        <w:widowControl w:val="0"/>
        <w:autoSpaceDE w:val="0"/>
        <w:autoSpaceDN w:val="0"/>
        <w:adjustRightInd w:val="0"/>
        <w:jc w:val="center"/>
        <w:outlineLvl w:val="0"/>
        <w:rPr>
          <w:rFonts w:ascii="Arial" w:hAnsi="Arial" w:cs="Arial"/>
          <w:b/>
          <w:sz w:val="22"/>
          <w:szCs w:val="36"/>
        </w:rPr>
      </w:pPr>
      <w:r>
        <w:rPr>
          <w:rFonts w:ascii="Arial" w:hAnsi="Arial" w:cs="Arial"/>
          <w:b/>
          <w:color w:val="000000"/>
          <w:sz w:val="36"/>
          <w:szCs w:val="36"/>
        </w:rPr>
        <w:t xml:space="preserve">Occupation: </w:t>
      </w:r>
      <w:r w:rsidR="002338BD" w:rsidRPr="002338BD">
        <w:rPr>
          <w:rFonts w:ascii="Arial" w:hAnsi="Arial" w:cs="Arial"/>
          <w:b/>
          <w:color w:val="000000"/>
          <w:szCs w:val="36"/>
        </w:rPr>
        <w:t>Textile Technology and Production Management L-V</w:t>
      </w:r>
    </w:p>
    <w:p w:rsidR="00BB64E2" w:rsidRDefault="00BB64E2" w:rsidP="00C57665">
      <w:pPr>
        <w:rPr>
          <w:rFonts w:ascii="Arial" w:hAnsi="Arial" w:cs="Arial"/>
          <w:b/>
        </w:rPr>
      </w:pPr>
    </w:p>
    <w:p w:rsidR="00EE11CC" w:rsidRPr="0002226B" w:rsidRDefault="00EE11CC" w:rsidP="00C57665">
      <w:pPr>
        <w:rPr>
          <w:rFonts w:ascii="Arial" w:hAnsi="Arial" w:cs="Arial"/>
          <w:b/>
        </w:rPr>
      </w:pPr>
      <w:r w:rsidRPr="0002226B">
        <w:rPr>
          <w:rFonts w:ascii="Arial" w:hAnsi="Arial" w:cs="Arial"/>
          <w:b/>
        </w:rPr>
        <w:t>Consumable materials to be used</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3524"/>
        <w:gridCol w:w="1190"/>
        <w:gridCol w:w="919"/>
        <w:gridCol w:w="3189"/>
      </w:tblGrid>
      <w:tr w:rsidR="00EE11CC" w:rsidRPr="0002226B" w:rsidTr="00EE11CC">
        <w:tc>
          <w:tcPr>
            <w:tcW w:w="556" w:type="dxa"/>
          </w:tcPr>
          <w:p w:rsidR="00EE11CC" w:rsidRPr="0002226B" w:rsidRDefault="00EE11CC" w:rsidP="00C57665">
            <w:pPr>
              <w:widowControl w:val="0"/>
              <w:autoSpaceDE w:val="0"/>
              <w:autoSpaceDN w:val="0"/>
              <w:adjustRightInd w:val="0"/>
              <w:jc w:val="both"/>
              <w:rPr>
                <w:rFonts w:ascii="Arial" w:hAnsi="Arial" w:cs="Arial"/>
                <w:b/>
              </w:rPr>
            </w:pPr>
            <w:r w:rsidRPr="0002226B">
              <w:rPr>
                <w:rFonts w:ascii="Arial" w:hAnsi="Arial" w:cs="Arial"/>
                <w:b/>
              </w:rPr>
              <w:t>No</w:t>
            </w:r>
          </w:p>
        </w:tc>
        <w:tc>
          <w:tcPr>
            <w:tcW w:w="3524" w:type="dxa"/>
          </w:tcPr>
          <w:p w:rsidR="00EE11CC" w:rsidRPr="0002226B" w:rsidRDefault="00EE11CC" w:rsidP="00C57665">
            <w:pPr>
              <w:widowControl w:val="0"/>
              <w:autoSpaceDE w:val="0"/>
              <w:autoSpaceDN w:val="0"/>
              <w:adjustRightInd w:val="0"/>
              <w:jc w:val="both"/>
              <w:rPr>
                <w:rFonts w:ascii="Arial" w:hAnsi="Arial" w:cs="Arial"/>
                <w:b/>
              </w:rPr>
            </w:pPr>
            <w:r w:rsidRPr="0002226B">
              <w:rPr>
                <w:rFonts w:ascii="Arial" w:hAnsi="Arial" w:cs="Arial"/>
                <w:b/>
              </w:rPr>
              <w:t>Item description</w:t>
            </w:r>
          </w:p>
        </w:tc>
        <w:tc>
          <w:tcPr>
            <w:tcW w:w="1190" w:type="dxa"/>
          </w:tcPr>
          <w:p w:rsidR="00EE11CC" w:rsidRPr="0002226B" w:rsidRDefault="00EE11CC" w:rsidP="00C57665">
            <w:pPr>
              <w:widowControl w:val="0"/>
              <w:autoSpaceDE w:val="0"/>
              <w:autoSpaceDN w:val="0"/>
              <w:adjustRightInd w:val="0"/>
              <w:jc w:val="both"/>
              <w:rPr>
                <w:rFonts w:ascii="Arial" w:hAnsi="Arial" w:cs="Arial"/>
                <w:b/>
              </w:rPr>
            </w:pPr>
            <w:r w:rsidRPr="0002226B">
              <w:rPr>
                <w:rFonts w:ascii="Arial" w:hAnsi="Arial" w:cs="Arial"/>
                <w:b/>
              </w:rPr>
              <w:t>Quantity</w:t>
            </w:r>
          </w:p>
        </w:tc>
        <w:tc>
          <w:tcPr>
            <w:tcW w:w="919" w:type="dxa"/>
          </w:tcPr>
          <w:p w:rsidR="00EE11CC" w:rsidRPr="0002226B" w:rsidRDefault="00EE11CC" w:rsidP="00C57665">
            <w:pPr>
              <w:widowControl w:val="0"/>
              <w:autoSpaceDE w:val="0"/>
              <w:autoSpaceDN w:val="0"/>
              <w:adjustRightInd w:val="0"/>
              <w:jc w:val="both"/>
              <w:rPr>
                <w:rFonts w:ascii="Arial" w:hAnsi="Arial" w:cs="Arial"/>
                <w:b/>
              </w:rPr>
            </w:pPr>
            <w:r w:rsidRPr="0002226B">
              <w:rPr>
                <w:rFonts w:ascii="Arial" w:hAnsi="Arial" w:cs="Arial"/>
                <w:b/>
              </w:rPr>
              <w:t>Unit</w:t>
            </w:r>
          </w:p>
        </w:tc>
        <w:tc>
          <w:tcPr>
            <w:tcW w:w="3189" w:type="dxa"/>
          </w:tcPr>
          <w:p w:rsidR="00EE11CC" w:rsidRPr="0002226B" w:rsidRDefault="00EE11CC" w:rsidP="00C57665">
            <w:pPr>
              <w:widowControl w:val="0"/>
              <w:autoSpaceDE w:val="0"/>
              <w:autoSpaceDN w:val="0"/>
              <w:adjustRightInd w:val="0"/>
              <w:jc w:val="both"/>
              <w:rPr>
                <w:rFonts w:ascii="Arial" w:hAnsi="Arial" w:cs="Arial"/>
                <w:b/>
              </w:rPr>
            </w:pPr>
            <w:r w:rsidRPr="0002226B">
              <w:rPr>
                <w:rFonts w:ascii="Arial" w:hAnsi="Arial" w:cs="Arial"/>
                <w:b/>
              </w:rPr>
              <w:t>Specification</w:t>
            </w:r>
          </w:p>
        </w:tc>
      </w:tr>
      <w:tr w:rsidR="00EE11CC" w:rsidRPr="0002226B" w:rsidTr="00EE11CC">
        <w:tc>
          <w:tcPr>
            <w:tcW w:w="556" w:type="dxa"/>
          </w:tcPr>
          <w:p w:rsidR="00EE11CC" w:rsidRPr="0002226B" w:rsidRDefault="00F41F37" w:rsidP="00C57665">
            <w:pPr>
              <w:widowControl w:val="0"/>
              <w:autoSpaceDE w:val="0"/>
              <w:autoSpaceDN w:val="0"/>
              <w:adjustRightInd w:val="0"/>
              <w:jc w:val="both"/>
              <w:rPr>
                <w:rFonts w:ascii="Arial" w:hAnsi="Arial" w:cs="Arial"/>
              </w:rPr>
            </w:pPr>
            <w:r w:rsidRPr="0002226B">
              <w:rPr>
                <w:rFonts w:ascii="Arial" w:hAnsi="Arial" w:cs="Arial"/>
              </w:rPr>
              <w:t>1.</w:t>
            </w:r>
          </w:p>
        </w:tc>
        <w:tc>
          <w:tcPr>
            <w:tcW w:w="3524" w:type="dxa"/>
          </w:tcPr>
          <w:p w:rsidR="00EE11CC"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 xml:space="preserve">Paper A4 white </w:t>
            </w:r>
          </w:p>
        </w:tc>
        <w:tc>
          <w:tcPr>
            <w:tcW w:w="1190" w:type="dxa"/>
          </w:tcPr>
          <w:p w:rsidR="00EE11CC" w:rsidRPr="0002226B" w:rsidRDefault="00C45407" w:rsidP="00C57665">
            <w:pPr>
              <w:widowControl w:val="0"/>
              <w:autoSpaceDE w:val="0"/>
              <w:autoSpaceDN w:val="0"/>
              <w:adjustRightInd w:val="0"/>
              <w:jc w:val="both"/>
              <w:rPr>
                <w:rFonts w:ascii="Arial" w:hAnsi="Arial" w:cs="Arial"/>
              </w:rPr>
            </w:pPr>
            <w:r w:rsidRPr="0002226B">
              <w:rPr>
                <w:rFonts w:ascii="Arial" w:hAnsi="Arial" w:cs="Arial"/>
              </w:rPr>
              <w:t>6</w:t>
            </w:r>
          </w:p>
        </w:tc>
        <w:tc>
          <w:tcPr>
            <w:tcW w:w="919" w:type="dxa"/>
          </w:tcPr>
          <w:p w:rsidR="00EE11CC"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pcs</w:t>
            </w:r>
          </w:p>
        </w:tc>
        <w:tc>
          <w:tcPr>
            <w:tcW w:w="3189" w:type="dxa"/>
          </w:tcPr>
          <w:p w:rsidR="00EE11CC" w:rsidRPr="0002226B" w:rsidRDefault="00EE11CC" w:rsidP="00C57665">
            <w:pPr>
              <w:widowControl w:val="0"/>
              <w:autoSpaceDE w:val="0"/>
              <w:autoSpaceDN w:val="0"/>
              <w:adjustRightInd w:val="0"/>
              <w:rPr>
                <w:rFonts w:ascii="Arial" w:hAnsi="Arial" w:cs="Arial"/>
              </w:rPr>
            </w:pPr>
          </w:p>
        </w:tc>
      </w:tr>
      <w:tr w:rsidR="00D16ABE" w:rsidRPr="0002226B" w:rsidTr="00EE11CC">
        <w:tc>
          <w:tcPr>
            <w:tcW w:w="556"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2.</w:t>
            </w:r>
          </w:p>
        </w:tc>
        <w:tc>
          <w:tcPr>
            <w:tcW w:w="3524"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Pencil HB</w:t>
            </w:r>
          </w:p>
        </w:tc>
        <w:tc>
          <w:tcPr>
            <w:tcW w:w="1190"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1</w:t>
            </w:r>
          </w:p>
        </w:tc>
        <w:tc>
          <w:tcPr>
            <w:tcW w:w="919"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pcs</w:t>
            </w:r>
          </w:p>
        </w:tc>
        <w:tc>
          <w:tcPr>
            <w:tcW w:w="3189" w:type="dxa"/>
          </w:tcPr>
          <w:p w:rsidR="00D16ABE" w:rsidRPr="0002226B" w:rsidRDefault="00D16ABE" w:rsidP="00C57665">
            <w:pPr>
              <w:widowControl w:val="0"/>
              <w:autoSpaceDE w:val="0"/>
              <w:autoSpaceDN w:val="0"/>
              <w:adjustRightInd w:val="0"/>
              <w:rPr>
                <w:rFonts w:ascii="Arial" w:hAnsi="Arial" w:cs="Arial"/>
              </w:rPr>
            </w:pPr>
          </w:p>
        </w:tc>
      </w:tr>
      <w:tr w:rsidR="00D16ABE" w:rsidRPr="0002226B" w:rsidTr="00EE11CC">
        <w:tc>
          <w:tcPr>
            <w:tcW w:w="556"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3.</w:t>
            </w:r>
          </w:p>
        </w:tc>
        <w:tc>
          <w:tcPr>
            <w:tcW w:w="3524"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Pen</w:t>
            </w:r>
          </w:p>
        </w:tc>
        <w:tc>
          <w:tcPr>
            <w:tcW w:w="1190"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1</w:t>
            </w:r>
          </w:p>
        </w:tc>
        <w:tc>
          <w:tcPr>
            <w:tcW w:w="919"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pcs</w:t>
            </w:r>
          </w:p>
        </w:tc>
        <w:tc>
          <w:tcPr>
            <w:tcW w:w="3189" w:type="dxa"/>
          </w:tcPr>
          <w:p w:rsidR="00D16ABE" w:rsidRPr="0002226B" w:rsidRDefault="00D16ABE" w:rsidP="00C57665">
            <w:pPr>
              <w:widowControl w:val="0"/>
              <w:autoSpaceDE w:val="0"/>
              <w:autoSpaceDN w:val="0"/>
              <w:adjustRightInd w:val="0"/>
              <w:rPr>
                <w:rFonts w:ascii="Arial" w:hAnsi="Arial" w:cs="Arial"/>
              </w:rPr>
            </w:pPr>
          </w:p>
        </w:tc>
      </w:tr>
      <w:tr w:rsidR="00D16ABE" w:rsidRPr="0002226B" w:rsidTr="00EE11CC">
        <w:tc>
          <w:tcPr>
            <w:tcW w:w="556"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4.</w:t>
            </w:r>
          </w:p>
        </w:tc>
        <w:tc>
          <w:tcPr>
            <w:tcW w:w="3524"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 xml:space="preserve">Paper square </w:t>
            </w:r>
          </w:p>
        </w:tc>
        <w:tc>
          <w:tcPr>
            <w:tcW w:w="1190"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4</w:t>
            </w:r>
          </w:p>
        </w:tc>
        <w:tc>
          <w:tcPr>
            <w:tcW w:w="919"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pcs</w:t>
            </w:r>
          </w:p>
        </w:tc>
        <w:tc>
          <w:tcPr>
            <w:tcW w:w="3189" w:type="dxa"/>
          </w:tcPr>
          <w:p w:rsidR="00D16ABE" w:rsidRPr="0002226B" w:rsidRDefault="00D16ABE" w:rsidP="00C57665">
            <w:pPr>
              <w:widowControl w:val="0"/>
              <w:autoSpaceDE w:val="0"/>
              <w:autoSpaceDN w:val="0"/>
              <w:adjustRightInd w:val="0"/>
              <w:jc w:val="both"/>
              <w:rPr>
                <w:rFonts w:ascii="Arial" w:hAnsi="Arial" w:cs="Arial"/>
              </w:rPr>
            </w:pPr>
          </w:p>
        </w:tc>
      </w:tr>
      <w:tr w:rsidR="00D16ABE" w:rsidRPr="0002226B" w:rsidTr="00EE11CC">
        <w:tc>
          <w:tcPr>
            <w:tcW w:w="556"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5.</w:t>
            </w:r>
          </w:p>
        </w:tc>
        <w:tc>
          <w:tcPr>
            <w:tcW w:w="3524"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chair</w:t>
            </w:r>
          </w:p>
        </w:tc>
        <w:tc>
          <w:tcPr>
            <w:tcW w:w="1190"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1</w:t>
            </w:r>
          </w:p>
        </w:tc>
        <w:tc>
          <w:tcPr>
            <w:tcW w:w="919"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pcs</w:t>
            </w:r>
          </w:p>
        </w:tc>
        <w:tc>
          <w:tcPr>
            <w:tcW w:w="3189" w:type="dxa"/>
          </w:tcPr>
          <w:p w:rsidR="00D16ABE" w:rsidRPr="0002226B" w:rsidRDefault="00D16ABE" w:rsidP="00C57665">
            <w:pPr>
              <w:widowControl w:val="0"/>
              <w:autoSpaceDE w:val="0"/>
              <w:autoSpaceDN w:val="0"/>
              <w:adjustRightInd w:val="0"/>
              <w:jc w:val="both"/>
              <w:rPr>
                <w:rFonts w:ascii="Arial" w:hAnsi="Arial" w:cs="Arial"/>
              </w:rPr>
            </w:pPr>
          </w:p>
        </w:tc>
      </w:tr>
      <w:tr w:rsidR="00D16ABE" w:rsidRPr="0002226B" w:rsidTr="00EE11CC">
        <w:tc>
          <w:tcPr>
            <w:tcW w:w="556"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6</w:t>
            </w:r>
          </w:p>
        </w:tc>
        <w:tc>
          <w:tcPr>
            <w:tcW w:w="3524"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Table</w:t>
            </w:r>
          </w:p>
        </w:tc>
        <w:tc>
          <w:tcPr>
            <w:tcW w:w="1190"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1</w:t>
            </w:r>
          </w:p>
        </w:tc>
        <w:tc>
          <w:tcPr>
            <w:tcW w:w="919" w:type="dxa"/>
          </w:tcPr>
          <w:p w:rsidR="00D16ABE" w:rsidRPr="0002226B" w:rsidRDefault="00D16ABE" w:rsidP="00C57665">
            <w:pPr>
              <w:widowControl w:val="0"/>
              <w:autoSpaceDE w:val="0"/>
              <w:autoSpaceDN w:val="0"/>
              <w:adjustRightInd w:val="0"/>
              <w:jc w:val="both"/>
              <w:rPr>
                <w:rFonts w:ascii="Arial" w:hAnsi="Arial" w:cs="Arial"/>
              </w:rPr>
            </w:pPr>
            <w:r w:rsidRPr="0002226B">
              <w:rPr>
                <w:rFonts w:ascii="Arial" w:hAnsi="Arial" w:cs="Arial"/>
              </w:rPr>
              <w:t>pcs</w:t>
            </w:r>
          </w:p>
        </w:tc>
        <w:tc>
          <w:tcPr>
            <w:tcW w:w="3189" w:type="dxa"/>
          </w:tcPr>
          <w:p w:rsidR="00D16ABE" w:rsidRPr="0002226B" w:rsidRDefault="00D16ABE" w:rsidP="00C57665">
            <w:pPr>
              <w:widowControl w:val="0"/>
              <w:autoSpaceDE w:val="0"/>
              <w:autoSpaceDN w:val="0"/>
              <w:adjustRightInd w:val="0"/>
              <w:jc w:val="both"/>
              <w:rPr>
                <w:rFonts w:ascii="Arial" w:hAnsi="Arial" w:cs="Arial"/>
              </w:rPr>
            </w:pPr>
          </w:p>
        </w:tc>
      </w:tr>
      <w:tr w:rsidR="008201D2" w:rsidRPr="0002226B" w:rsidTr="00EE11CC">
        <w:tc>
          <w:tcPr>
            <w:tcW w:w="556"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3524" w:type="dxa"/>
          </w:tcPr>
          <w:p w:rsidR="008201D2" w:rsidRPr="0002226B" w:rsidRDefault="008201D2" w:rsidP="00C57665">
            <w:pPr>
              <w:rPr>
                <w:rFonts w:ascii="Arial" w:hAnsi="Arial" w:cs="Arial"/>
              </w:rPr>
            </w:pPr>
            <w:r w:rsidRPr="0002226B">
              <w:rPr>
                <w:rFonts w:ascii="Arial" w:hAnsi="Arial" w:cs="Arial"/>
              </w:rPr>
              <w:t xml:space="preserve">Paper A4 white </w:t>
            </w:r>
          </w:p>
        </w:tc>
        <w:tc>
          <w:tcPr>
            <w:tcW w:w="1190"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4</w:t>
            </w:r>
          </w:p>
        </w:tc>
        <w:tc>
          <w:tcPr>
            <w:tcW w:w="919" w:type="dxa"/>
          </w:tcPr>
          <w:p w:rsidR="008201D2" w:rsidRPr="0002226B" w:rsidRDefault="008201D2" w:rsidP="00C57665">
            <w:pPr>
              <w:widowControl w:val="0"/>
              <w:autoSpaceDE w:val="0"/>
              <w:autoSpaceDN w:val="0"/>
              <w:adjustRightInd w:val="0"/>
              <w:jc w:val="both"/>
              <w:rPr>
                <w:rFonts w:ascii="Arial" w:hAnsi="Arial" w:cs="Arial"/>
              </w:rPr>
            </w:pPr>
          </w:p>
        </w:tc>
        <w:tc>
          <w:tcPr>
            <w:tcW w:w="3189" w:type="dxa"/>
          </w:tcPr>
          <w:p w:rsidR="008201D2" w:rsidRPr="0002226B" w:rsidRDefault="008201D2" w:rsidP="00C57665">
            <w:pPr>
              <w:widowControl w:val="0"/>
              <w:autoSpaceDE w:val="0"/>
              <w:autoSpaceDN w:val="0"/>
              <w:adjustRightInd w:val="0"/>
              <w:jc w:val="both"/>
              <w:rPr>
                <w:rFonts w:ascii="Arial" w:hAnsi="Arial" w:cs="Arial"/>
              </w:rPr>
            </w:pPr>
          </w:p>
        </w:tc>
      </w:tr>
      <w:tr w:rsidR="008201D2" w:rsidRPr="0002226B" w:rsidTr="00EE11CC">
        <w:tc>
          <w:tcPr>
            <w:tcW w:w="556"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2.</w:t>
            </w:r>
          </w:p>
        </w:tc>
        <w:tc>
          <w:tcPr>
            <w:tcW w:w="3524" w:type="dxa"/>
          </w:tcPr>
          <w:p w:rsidR="008201D2" w:rsidRPr="0002226B" w:rsidRDefault="008201D2" w:rsidP="00C57665">
            <w:pPr>
              <w:rPr>
                <w:rFonts w:ascii="Arial" w:hAnsi="Arial" w:cs="Arial"/>
              </w:rPr>
            </w:pPr>
            <w:r w:rsidRPr="0002226B">
              <w:rPr>
                <w:rFonts w:ascii="Arial" w:hAnsi="Arial" w:cs="Arial"/>
              </w:rPr>
              <w:t>Pen</w:t>
            </w:r>
          </w:p>
        </w:tc>
        <w:tc>
          <w:tcPr>
            <w:tcW w:w="1190"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919" w:type="dxa"/>
          </w:tcPr>
          <w:p w:rsidR="008201D2" w:rsidRPr="0002226B" w:rsidRDefault="008201D2" w:rsidP="00C57665">
            <w:pPr>
              <w:widowControl w:val="0"/>
              <w:autoSpaceDE w:val="0"/>
              <w:autoSpaceDN w:val="0"/>
              <w:adjustRightInd w:val="0"/>
              <w:jc w:val="both"/>
              <w:rPr>
                <w:rFonts w:ascii="Arial" w:hAnsi="Arial" w:cs="Arial"/>
              </w:rPr>
            </w:pPr>
          </w:p>
        </w:tc>
        <w:tc>
          <w:tcPr>
            <w:tcW w:w="3189" w:type="dxa"/>
          </w:tcPr>
          <w:p w:rsidR="008201D2" w:rsidRPr="0002226B" w:rsidRDefault="008201D2" w:rsidP="00C57665">
            <w:pPr>
              <w:widowControl w:val="0"/>
              <w:autoSpaceDE w:val="0"/>
              <w:autoSpaceDN w:val="0"/>
              <w:adjustRightInd w:val="0"/>
              <w:jc w:val="both"/>
              <w:rPr>
                <w:rFonts w:ascii="Arial" w:hAnsi="Arial" w:cs="Arial"/>
              </w:rPr>
            </w:pPr>
          </w:p>
        </w:tc>
      </w:tr>
      <w:tr w:rsidR="008201D2" w:rsidRPr="0002226B" w:rsidTr="00EE11CC">
        <w:tc>
          <w:tcPr>
            <w:tcW w:w="556"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3.</w:t>
            </w:r>
          </w:p>
        </w:tc>
        <w:tc>
          <w:tcPr>
            <w:tcW w:w="3524" w:type="dxa"/>
          </w:tcPr>
          <w:p w:rsidR="008201D2" w:rsidRPr="002338BD" w:rsidRDefault="008F694E" w:rsidP="00C57665">
            <w:pPr>
              <w:widowControl w:val="0"/>
              <w:autoSpaceDE w:val="0"/>
              <w:autoSpaceDN w:val="0"/>
              <w:adjustRightInd w:val="0"/>
              <w:jc w:val="both"/>
              <w:rPr>
                <w:rFonts w:ascii="Arial" w:hAnsi="Arial" w:cs="Arial"/>
                <w:sz w:val="22"/>
              </w:rPr>
            </w:pPr>
            <w:r w:rsidRPr="002338BD">
              <w:rPr>
                <w:rFonts w:ascii="Arial" w:hAnsi="Arial" w:cs="Arial"/>
                <w:sz w:val="22"/>
              </w:rPr>
              <w:t xml:space="preserve">Woven </w:t>
            </w:r>
            <w:r w:rsidR="008201D2" w:rsidRPr="002338BD">
              <w:rPr>
                <w:rFonts w:ascii="Arial" w:hAnsi="Arial" w:cs="Arial"/>
                <w:sz w:val="22"/>
              </w:rPr>
              <w:t>fabric inspection Machine pr</w:t>
            </w:r>
            <w:r w:rsidRPr="002338BD">
              <w:rPr>
                <w:rFonts w:ascii="Arial" w:hAnsi="Arial" w:cs="Arial"/>
                <w:sz w:val="22"/>
              </w:rPr>
              <w:t xml:space="preserve">epared for maintenance with </w:t>
            </w:r>
            <w:r w:rsidR="008201D2" w:rsidRPr="002338BD">
              <w:rPr>
                <w:rFonts w:ascii="Arial" w:hAnsi="Arial" w:cs="Arial"/>
                <w:sz w:val="22"/>
              </w:rPr>
              <w:t>chain or belt</w:t>
            </w:r>
            <w:r w:rsidR="0080102B" w:rsidRPr="002338BD">
              <w:rPr>
                <w:rFonts w:ascii="Arial" w:hAnsi="Arial" w:cs="Arial"/>
                <w:sz w:val="22"/>
              </w:rPr>
              <w:t xml:space="preserve"> missing</w:t>
            </w:r>
          </w:p>
        </w:tc>
        <w:tc>
          <w:tcPr>
            <w:tcW w:w="1190"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919" w:type="dxa"/>
          </w:tcPr>
          <w:p w:rsidR="008201D2" w:rsidRPr="0002226B" w:rsidRDefault="008201D2" w:rsidP="00C57665">
            <w:pPr>
              <w:widowControl w:val="0"/>
              <w:autoSpaceDE w:val="0"/>
              <w:autoSpaceDN w:val="0"/>
              <w:adjustRightInd w:val="0"/>
              <w:jc w:val="both"/>
              <w:rPr>
                <w:rFonts w:ascii="Arial" w:hAnsi="Arial" w:cs="Arial"/>
              </w:rPr>
            </w:pPr>
          </w:p>
        </w:tc>
        <w:tc>
          <w:tcPr>
            <w:tcW w:w="3189" w:type="dxa"/>
          </w:tcPr>
          <w:p w:rsidR="008201D2" w:rsidRPr="0002226B" w:rsidRDefault="008201D2" w:rsidP="00C57665">
            <w:pPr>
              <w:widowControl w:val="0"/>
              <w:autoSpaceDE w:val="0"/>
              <w:autoSpaceDN w:val="0"/>
              <w:adjustRightInd w:val="0"/>
              <w:jc w:val="both"/>
              <w:rPr>
                <w:rFonts w:ascii="Arial" w:hAnsi="Arial" w:cs="Arial"/>
              </w:rPr>
            </w:pPr>
          </w:p>
        </w:tc>
      </w:tr>
      <w:tr w:rsidR="008201D2" w:rsidRPr="0002226B" w:rsidTr="00EE11CC">
        <w:tc>
          <w:tcPr>
            <w:tcW w:w="556"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3524" w:type="dxa"/>
          </w:tcPr>
          <w:p w:rsidR="008201D2" w:rsidRPr="0002226B" w:rsidRDefault="008201D2" w:rsidP="00C57665">
            <w:pPr>
              <w:rPr>
                <w:rFonts w:ascii="Arial" w:hAnsi="Arial" w:cs="Arial"/>
              </w:rPr>
            </w:pPr>
            <w:r w:rsidRPr="0002226B">
              <w:rPr>
                <w:rFonts w:ascii="Arial" w:hAnsi="Arial" w:cs="Arial"/>
              </w:rPr>
              <w:t xml:space="preserve">Paper A4 white </w:t>
            </w:r>
          </w:p>
        </w:tc>
        <w:tc>
          <w:tcPr>
            <w:tcW w:w="1190"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919" w:type="dxa"/>
          </w:tcPr>
          <w:p w:rsidR="008201D2" w:rsidRPr="0002226B" w:rsidRDefault="008201D2" w:rsidP="00C57665">
            <w:pPr>
              <w:widowControl w:val="0"/>
              <w:autoSpaceDE w:val="0"/>
              <w:autoSpaceDN w:val="0"/>
              <w:adjustRightInd w:val="0"/>
              <w:jc w:val="both"/>
              <w:rPr>
                <w:rFonts w:ascii="Arial" w:hAnsi="Arial" w:cs="Arial"/>
              </w:rPr>
            </w:pPr>
          </w:p>
        </w:tc>
        <w:tc>
          <w:tcPr>
            <w:tcW w:w="3189" w:type="dxa"/>
          </w:tcPr>
          <w:p w:rsidR="008201D2" w:rsidRPr="0002226B" w:rsidRDefault="008201D2" w:rsidP="00C57665">
            <w:pPr>
              <w:widowControl w:val="0"/>
              <w:autoSpaceDE w:val="0"/>
              <w:autoSpaceDN w:val="0"/>
              <w:adjustRightInd w:val="0"/>
              <w:jc w:val="both"/>
              <w:rPr>
                <w:rFonts w:ascii="Arial" w:hAnsi="Arial" w:cs="Arial"/>
              </w:rPr>
            </w:pPr>
          </w:p>
        </w:tc>
      </w:tr>
      <w:tr w:rsidR="008201D2" w:rsidRPr="0002226B" w:rsidTr="00EE11CC">
        <w:tc>
          <w:tcPr>
            <w:tcW w:w="556"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2.</w:t>
            </w:r>
          </w:p>
        </w:tc>
        <w:tc>
          <w:tcPr>
            <w:tcW w:w="3524" w:type="dxa"/>
          </w:tcPr>
          <w:p w:rsidR="008201D2" w:rsidRPr="0002226B" w:rsidRDefault="008201D2" w:rsidP="00C57665">
            <w:pPr>
              <w:rPr>
                <w:rFonts w:ascii="Arial" w:hAnsi="Arial" w:cs="Arial"/>
              </w:rPr>
            </w:pPr>
            <w:r w:rsidRPr="0002226B">
              <w:rPr>
                <w:rFonts w:ascii="Arial" w:hAnsi="Arial" w:cs="Arial"/>
              </w:rPr>
              <w:t>Pen</w:t>
            </w:r>
          </w:p>
        </w:tc>
        <w:tc>
          <w:tcPr>
            <w:tcW w:w="1190"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919" w:type="dxa"/>
          </w:tcPr>
          <w:p w:rsidR="008201D2" w:rsidRPr="0002226B" w:rsidRDefault="008201D2" w:rsidP="00C57665">
            <w:pPr>
              <w:widowControl w:val="0"/>
              <w:autoSpaceDE w:val="0"/>
              <w:autoSpaceDN w:val="0"/>
              <w:adjustRightInd w:val="0"/>
              <w:jc w:val="both"/>
              <w:rPr>
                <w:rFonts w:ascii="Arial" w:hAnsi="Arial" w:cs="Arial"/>
              </w:rPr>
            </w:pPr>
          </w:p>
        </w:tc>
        <w:tc>
          <w:tcPr>
            <w:tcW w:w="3189" w:type="dxa"/>
          </w:tcPr>
          <w:p w:rsidR="008201D2" w:rsidRPr="0002226B" w:rsidRDefault="008201D2" w:rsidP="00C57665">
            <w:pPr>
              <w:widowControl w:val="0"/>
              <w:autoSpaceDE w:val="0"/>
              <w:autoSpaceDN w:val="0"/>
              <w:adjustRightInd w:val="0"/>
              <w:jc w:val="both"/>
              <w:rPr>
                <w:rFonts w:ascii="Arial" w:hAnsi="Arial" w:cs="Arial"/>
              </w:rPr>
            </w:pPr>
          </w:p>
        </w:tc>
      </w:tr>
    </w:tbl>
    <w:p w:rsidR="002338BD" w:rsidRDefault="002338BD" w:rsidP="00C57665">
      <w:pPr>
        <w:widowControl w:val="0"/>
        <w:autoSpaceDE w:val="0"/>
        <w:autoSpaceDN w:val="0"/>
        <w:adjustRightInd w:val="0"/>
        <w:ind w:left="360" w:hanging="450"/>
        <w:jc w:val="both"/>
        <w:rPr>
          <w:rFonts w:ascii="Arial" w:hAnsi="Arial" w:cs="Arial"/>
          <w:b/>
        </w:rPr>
      </w:pPr>
    </w:p>
    <w:p w:rsidR="00EE11CC" w:rsidRPr="0002226B" w:rsidRDefault="00EE11CC" w:rsidP="00C57665">
      <w:pPr>
        <w:widowControl w:val="0"/>
        <w:autoSpaceDE w:val="0"/>
        <w:autoSpaceDN w:val="0"/>
        <w:adjustRightInd w:val="0"/>
        <w:ind w:left="360" w:hanging="450"/>
        <w:jc w:val="both"/>
        <w:rPr>
          <w:rFonts w:ascii="Arial" w:hAnsi="Arial" w:cs="Arial"/>
          <w:b/>
        </w:rPr>
      </w:pPr>
      <w:r w:rsidRPr="0002226B">
        <w:rPr>
          <w:rFonts w:ascii="Arial" w:hAnsi="Arial" w:cs="Arial"/>
          <w:b/>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660"/>
        <w:gridCol w:w="1110"/>
        <w:gridCol w:w="750"/>
        <w:gridCol w:w="3300"/>
      </w:tblGrid>
      <w:tr w:rsidR="00EE11CC" w:rsidRPr="0002226B" w:rsidTr="00EE11CC">
        <w:tc>
          <w:tcPr>
            <w:tcW w:w="558" w:type="dxa"/>
          </w:tcPr>
          <w:p w:rsidR="00EE11CC" w:rsidRPr="0002226B" w:rsidRDefault="00EE11CC" w:rsidP="00C57665">
            <w:pPr>
              <w:widowControl w:val="0"/>
              <w:autoSpaceDE w:val="0"/>
              <w:autoSpaceDN w:val="0"/>
              <w:adjustRightInd w:val="0"/>
              <w:jc w:val="both"/>
              <w:rPr>
                <w:rFonts w:ascii="Arial" w:hAnsi="Arial" w:cs="Arial"/>
              </w:rPr>
            </w:pPr>
            <w:r w:rsidRPr="0002226B">
              <w:rPr>
                <w:rFonts w:ascii="Arial" w:hAnsi="Arial" w:cs="Arial"/>
              </w:rPr>
              <w:t>No</w:t>
            </w:r>
          </w:p>
        </w:tc>
        <w:tc>
          <w:tcPr>
            <w:tcW w:w="3660" w:type="dxa"/>
          </w:tcPr>
          <w:p w:rsidR="00EE11CC" w:rsidRPr="0002226B" w:rsidRDefault="00EE11CC" w:rsidP="00C57665">
            <w:pPr>
              <w:widowControl w:val="0"/>
              <w:autoSpaceDE w:val="0"/>
              <w:autoSpaceDN w:val="0"/>
              <w:adjustRightInd w:val="0"/>
              <w:jc w:val="both"/>
              <w:rPr>
                <w:rFonts w:ascii="Arial" w:hAnsi="Arial" w:cs="Arial"/>
              </w:rPr>
            </w:pPr>
            <w:r w:rsidRPr="0002226B">
              <w:rPr>
                <w:rFonts w:ascii="Arial" w:hAnsi="Arial" w:cs="Arial"/>
              </w:rPr>
              <w:t>Item description</w:t>
            </w:r>
          </w:p>
        </w:tc>
        <w:tc>
          <w:tcPr>
            <w:tcW w:w="1110" w:type="dxa"/>
          </w:tcPr>
          <w:p w:rsidR="00EE11CC" w:rsidRPr="0002226B" w:rsidRDefault="00EE11CC" w:rsidP="00C57665">
            <w:pPr>
              <w:widowControl w:val="0"/>
              <w:autoSpaceDE w:val="0"/>
              <w:autoSpaceDN w:val="0"/>
              <w:adjustRightInd w:val="0"/>
              <w:jc w:val="both"/>
              <w:rPr>
                <w:rFonts w:ascii="Arial" w:hAnsi="Arial" w:cs="Arial"/>
              </w:rPr>
            </w:pPr>
            <w:r w:rsidRPr="0002226B">
              <w:rPr>
                <w:rFonts w:ascii="Arial" w:hAnsi="Arial" w:cs="Arial"/>
              </w:rPr>
              <w:t>Quantity</w:t>
            </w:r>
          </w:p>
        </w:tc>
        <w:tc>
          <w:tcPr>
            <w:tcW w:w="750" w:type="dxa"/>
          </w:tcPr>
          <w:p w:rsidR="00EE11CC" w:rsidRPr="0002226B" w:rsidRDefault="00EE11CC" w:rsidP="00C57665">
            <w:pPr>
              <w:widowControl w:val="0"/>
              <w:autoSpaceDE w:val="0"/>
              <w:autoSpaceDN w:val="0"/>
              <w:adjustRightInd w:val="0"/>
              <w:jc w:val="both"/>
              <w:rPr>
                <w:rFonts w:ascii="Arial" w:hAnsi="Arial" w:cs="Arial"/>
              </w:rPr>
            </w:pPr>
            <w:r w:rsidRPr="0002226B">
              <w:rPr>
                <w:rFonts w:ascii="Arial" w:hAnsi="Arial" w:cs="Arial"/>
              </w:rPr>
              <w:t>Unit</w:t>
            </w:r>
          </w:p>
        </w:tc>
        <w:tc>
          <w:tcPr>
            <w:tcW w:w="3300" w:type="dxa"/>
          </w:tcPr>
          <w:p w:rsidR="00EE11CC" w:rsidRPr="0002226B" w:rsidRDefault="00EE11CC" w:rsidP="00C57665">
            <w:pPr>
              <w:widowControl w:val="0"/>
              <w:autoSpaceDE w:val="0"/>
              <w:autoSpaceDN w:val="0"/>
              <w:adjustRightInd w:val="0"/>
              <w:jc w:val="both"/>
              <w:rPr>
                <w:rFonts w:ascii="Arial" w:hAnsi="Arial" w:cs="Arial"/>
              </w:rPr>
            </w:pPr>
            <w:r w:rsidRPr="0002226B">
              <w:rPr>
                <w:rFonts w:ascii="Arial" w:hAnsi="Arial" w:cs="Arial"/>
              </w:rPr>
              <w:t>Specification</w:t>
            </w:r>
          </w:p>
        </w:tc>
      </w:tr>
      <w:tr w:rsidR="00EE11CC" w:rsidRPr="0002226B" w:rsidTr="00EE11CC">
        <w:tc>
          <w:tcPr>
            <w:tcW w:w="558" w:type="dxa"/>
          </w:tcPr>
          <w:p w:rsidR="00EE11CC" w:rsidRPr="0002226B" w:rsidRDefault="00EE11CC" w:rsidP="00C57665">
            <w:pPr>
              <w:widowControl w:val="0"/>
              <w:autoSpaceDE w:val="0"/>
              <w:autoSpaceDN w:val="0"/>
              <w:adjustRightInd w:val="0"/>
              <w:jc w:val="both"/>
              <w:rPr>
                <w:rFonts w:ascii="Arial" w:hAnsi="Arial" w:cs="Arial"/>
              </w:rPr>
            </w:pPr>
            <w:r w:rsidRPr="0002226B">
              <w:rPr>
                <w:rFonts w:ascii="Arial" w:hAnsi="Arial" w:cs="Arial"/>
              </w:rPr>
              <w:t>1</w:t>
            </w:r>
            <w:r w:rsidR="008201D2" w:rsidRPr="0002226B">
              <w:rPr>
                <w:rFonts w:ascii="Arial" w:hAnsi="Arial" w:cs="Arial"/>
              </w:rPr>
              <w:t>.</w:t>
            </w:r>
          </w:p>
        </w:tc>
        <w:tc>
          <w:tcPr>
            <w:tcW w:w="3660" w:type="dxa"/>
          </w:tcPr>
          <w:p w:rsidR="00EE11CC" w:rsidRPr="0002226B" w:rsidRDefault="008201D2" w:rsidP="00C57665">
            <w:pPr>
              <w:pStyle w:val="ListParagraph"/>
              <w:widowControl w:val="0"/>
              <w:autoSpaceDE w:val="0"/>
              <w:autoSpaceDN w:val="0"/>
              <w:adjustRightInd w:val="0"/>
              <w:spacing w:after="0" w:line="240" w:lineRule="auto"/>
              <w:ind w:left="360" w:hanging="360"/>
              <w:jc w:val="both"/>
              <w:rPr>
                <w:rFonts w:ascii="Arial" w:hAnsi="Arial" w:cs="Arial"/>
              </w:rPr>
            </w:pPr>
            <w:r w:rsidRPr="0002226B">
              <w:rPr>
                <w:rFonts w:ascii="Arial" w:hAnsi="Arial" w:cs="Arial"/>
              </w:rPr>
              <w:t>Alen key</w:t>
            </w:r>
          </w:p>
        </w:tc>
        <w:tc>
          <w:tcPr>
            <w:tcW w:w="1110" w:type="dxa"/>
          </w:tcPr>
          <w:p w:rsidR="00EE11CC"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750" w:type="dxa"/>
          </w:tcPr>
          <w:p w:rsidR="00EE11CC" w:rsidRPr="0002226B" w:rsidRDefault="00EE11CC" w:rsidP="00C57665">
            <w:pPr>
              <w:rPr>
                <w:rFonts w:ascii="Arial" w:hAnsi="Arial" w:cs="Arial"/>
              </w:rPr>
            </w:pPr>
          </w:p>
        </w:tc>
        <w:tc>
          <w:tcPr>
            <w:tcW w:w="3300" w:type="dxa"/>
          </w:tcPr>
          <w:p w:rsidR="00EE11CC" w:rsidRPr="0002226B" w:rsidRDefault="00EE11CC" w:rsidP="00C57665">
            <w:pPr>
              <w:widowControl w:val="0"/>
              <w:autoSpaceDE w:val="0"/>
              <w:autoSpaceDN w:val="0"/>
              <w:adjustRightInd w:val="0"/>
              <w:rPr>
                <w:rFonts w:ascii="Arial" w:hAnsi="Arial" w:cs="Arial"/>
              </w:rPr>
            </w:pPr>
          </w:p>
        </w:tc>
      </w:tr>
      <w:tr w:rsidR="00EE11CC" w:rsidRPr="0002226B" w:rsidTr="00EE11CC">
        <w:tc>
          <w:tcPr>
            <w:tcW w:w="558" w:type="dxa"/>
          </w:tcPr>
          <w:p w:rsidR="00EE11CC" w:rsidRPr="0002226B" w:rsidRDefault="00EE11CC" w:rsidP="00C57665">
            <w:pPr>
              <w:widowControl w:val="0"/>
              <w:autoSpaceDE w:val="0"/>
              <w:autoSpaceDN w:val="0"/>
              <w:adjustRightInd w:val="0"/>
              <w:jc w:val="both"/>
              <w:rPr>
                <w:rFonts w:ascii="Arial" w:hAnsi="Arial" w:cs="Arial"/>
              </w:rPr>
            </w:pPr>
            <w:r w:rsidRPr="0002226B">
              <w:rPr>
                <w:rFonts w:ascii="Arial" w:hAnsi="Arial" w:cs="Arial"/>
              </w:rPr>
              <w:t>2</w:t>
            </w:r>
            <w:r w:rsidR="008201D2" w:rsidRPr="0002226B">
              <w:rPr>
                <w:rFonts w:ascii="Arial" w:hAnsi="Arial" w:cs="Arial"/>
              </w:rPr>
              <w:t>.</w:t>
            </w:r>
          </w:p>
        </w:tc>
        <w:tc>
          <w:tcPr>
            <w:tcW w:w="3660" w:type="dxa"/>
          </w:tcPr>
          <w:p w:rsidR="00EE11CC" w:rsidRPr="0002226B" w:rsidRDefault="008201D2" w:rsidP="00C57665">
            <w:pPr>
              <w:pStyle w:val="ListParagraph"/>
              <w:widowControl w:val="0"/>
              <w:autoSpaceDE w:val="0"/>
              <w:autoSpaceDN w:val="0"/>
              <w:adjustRightInd w:val="0"/>
              <w:spacing w:after="0" w:line="240" w:lineRule="auto"/>
              <w:ind w:left="360" w:hanging="360"/>
              <w:jc w:val="both"/>
              <w:rPr>
                <w:rFonts w:ascii="Arial" w:hAnsi="Arial" w:cs="Arial"/>
              </w:rPr>
            </w:pPr>
            <w:r w:rsidRPr="0002226B">
              <w:rPr>
                <w:rFonts w:ascii="Arial" w:hAnsi="Arial" w:cs="Arial"/>
              </w:rPr>
              <w:t>Door key</w:t>
            </w:r>
          </w:p>
        </w:tc>
        <w:tc>
          <w:tcPr>
            <w:tcW w:w="1110" w:type="dxa"/>
          </w:tcPr>
          <w:p w:rsidR="00EE11CC"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750" w:type="dxa"/>
          </w:tcPr>
          <w:p w:rsidR="00EE11CC" w:rsidRPr="0002226B" w:rsidRDefault="00EE11CC" w:rsidP="00C57665">
            <w:pPr>
              <w:rPr>
                <w:rFonts w:ascii="Arial" w:hAnsi="Arial" w:cs="Arial"/>
              </w:rPr>
            </w:pPr>
          </w:p>
        </w:tc>
        <w:tc>
          <w:tcPr>
            <w:tcW w:w="3300" w:type="dxa"/>
          </w:tcPr>
          <w:p w:rsidR="00EE11CC" w:rsidRPr="0002226B" w:rsidRDefault="00EE11CC" w:rsidP="00C57665">
            <w:pPr>
              <w:widowControl w:val="0"/>
              <w:autoSpaceDE w:val="0"/>
              <w:autoSpaceDN w:val="0"/>
              <w:adjustRightInd w:val="0"/>
              <w:rPr>
                <w:rFonts w:ascii="Arial" w:hAnsi="Arial" w:cs="Arial"/>
              </w:rPr>
            </w:pPr>
          </w:p>
        </w:tc>
      </w:tr>
      <w:tr w:rsidR="00EE11CC" w:rsidRPr="0002226B" w:rsidTr="00EE11CC">
        <w:tc>
          <w:tcPr>
            <w:tcW w:w="558" w:type="dxa"/>
          </w:tcPr>
          <w:p w:rsidR="00EE11CC" w:rsidRPr="0002226B" w:rsidRDefault="00EE11CC" w:rsidP="00C57665">
            <w:pPr>
              <w:widowControl w:val="0"/>
              <w:autoSpaceDE w:val="0"/>
              <w:autoSpaceDN w:val="0"/>
              <w:adjustRightInd w:val="0"/>
              <w:jc w:val="both"/>
              <w:rPr>
                <w:rFonts w:ascii="Arial" w:hAnsi="Arial" w:cs="Arial"/>
              </w:rPr>
            </w:pPr>
            <w:r w:rsidRPr="0002226B">
              <w:rPr>
                <w:rFonts w:ascii="Arial" w:hAnsi="Arial" w:cs="Arial"/>
              </w:rPr>
              <w:t>3</w:t>
            </w:r>
            <w:r w:rsidR="008201D2" w:rsidRPr="0002226B">
              <w:rPr>
                <w:rFonts w:ascii="Arial" w:hAnsi="Arial" w:cs="Arial"/>
              </w:rPr>
              <w:t>.</w:t>
            </w:r>
          </w:p>
        </w:tc>
        <w:tc>
          <w:tcPr>
            <w:tcW w:w="3660" w:type="dxa"/>
          </w:tcPr>
          <w:p w:rsidR="00EE11CC"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 xml:space="preserve">Screw driver </w:t>
            </w:r>
          </w:p>
        </w:tc>
        <w:tc>
          <w:tcPr>
            <w:tcW w:w="1110" w:type="dxa"/>
          </w:tcPr>
          <w:p w:rsidR="00EE11CC"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750" w:type="dxa"/>
          </w:tcPr>
          <w:p w:rsidR="00EE11CC" w:rsidRPr="0002226B" w:rsidRDefault="00EE11CC" w:rsidP="00C57665">
            <w:pPr>
              <w:rPr>
                <w:rFonts w:ascii="Arial" w:hAnsi="Arial" w:cs="Arial"/>
              </w:rPr>
            </w:pPr>
          </w:p>
        </w:tc>
        <w:tc>
          <w:tcPr>
            <w:tcW w:w="3300" w:type="dxa"/>
          </w:tcPr>
          <w:p w:rsidR="00EE11CC" w:rsidRPr="0002226B" w:rsidRDefault="00EE11CC" w:rsidP="00C57665">
            <w:pPr>
              <w:widowControl w:val="0"/>
              <w:autoSpaceDE w:val="0"/>
              <w:autoSpaceDN w:val="0"/>
              <w:adjustRightInd w:val="0"/>
              <w:rPr>
                <w:rFonts w:ascii="Arial" w:hAnsi="Arial" w:cs="Arial"/>
              </w:rPr>
            </w:pPr>
          </w:p>
        </w:tc>
      </w:tr>
      <w:tr w:rsidR="008201D2" w:rsidRPr="0002226B" w:rsidTr="00EE11CC">
        <w:tc>
          <w:tcPr>
            <w:tcW w:w="558"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4.</w:t>
            </w:r>
          </w:p>
        </w:tc>
        <w:tc>
          <w:tcPr>
            <w:tcW w:w="3660"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 xml:space="preserve">Ladder/chair </w:t>
            </w:r>
          </w:p>
        </w:tc>
        <w:tc>
          <w:tcPr>
            <w:tcW w:w="1110" w:type="dxa"/>
          </w:tcPr>
          <w:p w:rsidR="008201D2" w:rsidRPr="0002226B" w:rsidRDefault="008201D2" w:rsidP="00C57665">
            <w:pPr>
              <w:widowControl w:val="0"/>
              <w:autoSpaceDE w:val="0"/>
              <w:autoSpaceDN w:val="0"/>
              <w:adjustRightInd w:val="0"/>
              <w:jc w:val="both"/>
              <w:rPr>
                <w:rFonts w:ascii="Arial" w:hAnsi="Arial" w:cs="Arial"/>
              </w:rPr>
            </w:pPr>
            <w:r w:rsidRPr="0002226B">
              <w:rPr>
                <w:rFonts w:ascii="Arial" w:hAnsi="Arial" w:cs="Arial"/>
              </w:rPr>
              <w:t>1</w:t>
            </w:r>
          </w:p>
        </w:tc>
        <w:tc>
          <w:tcPr>
            <w:tcW w:w="750" w:type="dxa"/>
          </w:tcPr>
          <w:p w:rsidR="008201D2" w:rsidRPr="0002226B" w:rsidRDefault="008201D2" w:rsidP="00C57665">
            <w:pPr>
              <w:rPr>
                <w:rFonts w:ascii="Arial" w:hAnsi="Arial" w:cs="Arial"/>
              </w:rPr>
            </w:pPr>
          </w:p>
        </w:tc>
        <w:tc>
          <w:tcPr>
            <w:tcW w:w="3300" w:type="dxa"/>
          </w:tcPr>
          <w:p w:rsidR="008201D2" w:rsidRPr="0002226B" w:rsidRDefault="008201D2" w:rsidP="00C57665">
            <w:pPr>
              <w:widowControl w:val="0"/>
              <w:autoSpaceDE w:val="0"/>
              <w:autoSpaceDN w:val="0"/>
              <w:adjustRightInd w:val="0"/>
              <w:rPr>
                <w:rFonts w:ascii="Arial" w:hAnsi="Arial" w:cs="Arial"/>
              </w:rPr>
            </w:pPr>
          </w:p>
        </w:tc>
      </w:tr>
    </w:tbl>
    <w:p w:rsidR="00EE11CC" w:rsidRPr="002338BD" w:rsidRDefault="00EE11CC" w:rsidP="00C57665">
      <w:pPr>
        <w:widowControl w:val="0"/>
        <w:autoSpaceDE w:val="0"/>
        <w:autoSpaceDN w:val="0"/>
        <w:adjustRightInd w:val="0"/>
        <w:ind w:left="540" w:hanging="630"/>
        <w:rPr>
          <w:rFonts w:ascii="Arial" w:hAnsi="Arial" w:cs="Arial"/>
          <w:sz w:val="22"/>
        </w:rPr>
      </w:pPr>
      <w:r w:rsidRPr="002338BD">
        <w:rPr>
          <w:rFonts w:ascii="Arial" w:hAnsi="Arial" w:cs="Arial"/>
          <w:sz w:val="22"/>
        </w:rPr>
        <w:t xml:space="preserve">Note: Materials and tools may be modified by the Assessor, depending on the actual job performed, and location &amp; the standard </w:t>
      </w:r>
      <w:r w:rsidR="003B3DA8" w:rsidRPr="002338BD">
        <w:rPr>
          <w:rFonts w:ascii="Arial" w:hAnsi="Arial" w:cs="Arial"/>
          <w:sz w:val="22"/>
        </w:rPr>
        <w:t>textile industry</w:t>
      </w:r>
      <w:r w:rsidRPr="002338BD">
        <w:rPr>
          <w:rFonts w:ascii="Arial" w:hAnsi="Arial" w:cs="Arial"/>
          <w:sz w:val="22"/>
        </w:rPr>
        <w:t xml:space="preserve"> practices of the country.</w:t>
      </w:r>
    </w:p>
    <w:p w:rsidR="00177C3C" w:rsidRDefault="00177C3C" w:rsidP="00C57665">
      <w:pPr>
        <w:widowControl w:val="0"/>
        <w:autoSpaceDE w:val="0"/>
        <w:autoSpaceDN w:val="0"/>
        <w:adjustRightInd w:val="0"/>
        <w:ind w:left="540" w:hanging="630"/>
        <w:rPr>
          <w:rFonts w:ascii="Arial" w:hAnsi="Arial" w:cs="Arial"/>
        </w:rPr>
      </w:pPr>
    </w:p>
    <w:p w:rsidR="00177C3C" w:rsidRPr="0001340D" w:rsidRDefault="00177C3C" w:rsidP="00C57665">
      <w:pPr>
        <w:widowControl w:val="0"/>
        <w:autoSpaceDE w:val="0"/>
        <w:autoSpaceDN w:val="0"/>
        <w:adjustRightInd w:val="0"/>
        <w:rPr>
          <w:rFonts w:ascii="Arial" w:hAnsi="Arial" w:cs="Arial"/>
          <w:b/>
        </w:rPr>
      </w:pPr>
      <w:r w:rsidRPr="0001340D">
        <w:rPr>
          <w:rFonts w:ascii="Arial" w:hAnsi="Arial" w:cs="Arial"/>
          <w:b/>
        </w:rPr>
        <w:t>Consumable materials to be used</w:t>
      </w:r>
    </w:p>
    <w:tbl>
      <w:tblPr>
        <w:tblpPr w:leftFromText="180" w:rightFromText="180" w:vertAnchor="text" w:horzAnchor="margin" w:tblpY="62"/>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3524"/>
        <w:gridCol w:w="1190"/>
        <w:gridCol w:w="919"/>
        <w:gridCol w:w="3189"/>
      </w:tblGrid>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b/>
              </w:rPr>
            </w:pPr>
            <w:r w:rsidRPr="0001340D">
              <w:rPr>
                <w:rFonts w:ascii="Arial" w:hAnsi="Arial" w:cs="Arial"/>
                <w:b/>
              </w:rPr>
              <w:t>No</w:t>
            </w:r>
          </w:p>
        </w:tc>
        <w:tc>
          <w:tcPr>
            <w:tcW w:w="3524" w:type="dxa"/>
          </w:tcPr>
          <w:p w:rsidR="00177C3C" w:rsidRPr="0001340D" w:rsidRDefault="00177C3C" w:rsidP="00C57665">
            <w:pPr>
              <w:widowControl w:val="0"/>
              <w:autoSpaceDE w:val="0"/>
              <w:autoSpaceDN w:val="0"/>
              <w:adjustRightInd w:val="0"/>
              <w:jc w:val="both"/>
              <w:rPr>
                <w:rFonts w:ascii="Arial" w:hAnsi="Arial" w:cs="Arial"/>
                <w:b/>
              </w:rPr>
            </w:pPr>
            <w:r w:rsidRPr="0001340D">
              <w:rPr>
                <w:rFonts w:ascii="Arial" w:hAnsi="Arial" w:cs="Arial"/>
                <w:b/>
              </w:rPr>
              <w:t>Item description</w:t>
            </w:r>
          </w:p>
        </w:tc>
        <w:tc>
          <w:tcPr>
            <w:tcW w:w="1190" w:type="dxa"/>
          </w:tcPr>
          <w:p w:rsidR="00177C3C" w:rsidRPr="0001340D" w:rsidRDefault="00177C3C" w:rsidP="00C57665">
            <w:pPr>
              <w:widowControl w:val="0"/>
              <w:autoSpaceDE w:val="0"/>
              <w:autoSpaceDN w:val="0"/>
              <w:adjustRightInd w:val="0"/>
              <w:jc w:val="both"/>
              <w:rPr>
                <w:rFonts w:ascii="Arial" w:hAnsi="Arial" w:cs="Arial"/>
                <w:b/>
              </w:rPr>
            </w:pPr>
            <w:r w:rsidRPr="0001340D">
              <w:rPr>
                <w:rFonts w:ascii="Arial" w:hAnsi="Arial" w:cs="Arial"/>
                <w:b/>
              </w:rPr>
              <w:t>Quantity</w:t>
            </w:r>
          </w:p>
        </w:tc>
        <w:tc>
          <w:tcPr>
            <w:tcW w:w="919" w:type="dxa"/>
          </w:tcPr>
          <w:p w:rsidR="00177C3C" w:rsidRPr="0001340D" w:rsidRDefault="00177C3C" w:rsidP="00C57665">
            <w:pPr>
              <w:widowControl w:val="0"/>
              <w:autoSpaceDE w:val="0"/>
              <w:autoSpaceDN w:val="0"/>
              <w:adjustRightInd w:val="0"/>
              <w:jc w:val="both"/>
              <w:rPr>
                <w:rFonts w:ascii="Arial" w:hAnsi="Arial" w:cs="Arial"/>
                <w:b/>
              </w:rPr>
            </w:pPr>
            <w:r w:rsidRPr="0001340D">
              <w:rPr>
                <w:rFonts w:ascii="Arial" w:hAnsi="Arial" w:cs="Arial"/>
                <w:b/>
              </w:rPr>
              <w:t>Unit</w:t>
            </w:r>
          </w:p>
        </w:tc>
        <w:tc>
          <w:tcPr>
            <w:tcW w:w="3189" w:type="dxa"/>
          </w:tcPr>
          <w:p w:rsidR="00177C3C" w:rsidRPr="0001340D" w:rsidRDefault="00177C3C" w:rsidP="00C57665">
            <w:pPr>
              <w:widowControl w:val="0"/>
              <w:autoSpaceDE w:val="0"/>
              <w:autoSpaceDN w:val="0"/>
              <w:adjustRightInd w:val="0"/>
              <w:jc w:val="both"/>
              <w:rPr>
                <w:rFonts w:ascii="Arial" w:hAnsi="Arial" w:cs="Arial"/>
                <w:b/>
              </w:rPr>
            </w:pPr>
            <w:r w:rsidRPr="0001340D">
              <w:rPr>
                <w:rFonts w:ascii="Arial" w:hAnsi="Arial" w:cs="Arial"/>
                <w:b/>
              </w:rPr>
              <w:t>Specification</w:t>
            </w: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 xml:space="preserve">Paper A4 white </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6</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2.</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Pencil HB</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3.</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Pen</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4.</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 xml:space="preserve">Paper square </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4</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5.</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chair</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6</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Table</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7</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 xml:space="preserve">Beaker </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8</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stirer</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9</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Thermo-meter</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10</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Vinyl salphone</w:t>
            </w:r>
          </w:p>
        </w:tc>
        <w:tc>
          <w:tcPr>
            <w:tcW w:w="1190" w:type="dxa"/>
          </w:tcPr>
          <w:p w:rsidR="00177C3C" w:rsidRPr="0001340D" w:rsidRDefault="00177C3C" w:rsidP="00C57665">
            <w:pPr>
              <w:widowControl w:val="0"/>
              <w:autoSpaceDE w:val="0"/>
              <w:autoSpaceDN w:val="0"/>
              <w:adjustRightInd w:val="0"/>
              <w:jc w:val="both"/>
              <w:rPr>
                <w:rFonts w:ascii="Arial" w:hAnsi="Arial" w:cs="Arial"/>
              </w:rPr>
            </w:pP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11</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pH meter</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12</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stove</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13</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water</w:t>
            </w:r>
          </w:p>
        </w:tc>
        <w:tc>
          <w:tcPr>
            <w:tcW w:w="1190" w:type="dxa"/>
          </w:tcPr>
          <w:p w:rsidR="00177C3C" w:rsidRPr="0001340D" w:rsidRDefault="00177C3C" w:rsidP="00C57665">
            <w:pPr>
              <w:widowControl w:val="0"/>
              <w:autoSpaceDE w:val="0"/>
              <w:autoSpaceDN w:val="0"/>
              <w:adjustRightInd w:val="0"/>
              <w:jc w:val="both"/>
              <w:rPr>
                <w:rFonts w:ascii="Arial" w:hAnsi="Arial" w:cs="Arial"/>
              </w:rPr>
            </w:pP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14</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Acetic acid</w:t>
            </w:r>
          </w:p>
        </w:tc>
        <w:tc>
          <w:tcPr>
            <w:tcW w:w="1190" w:type="dxa"/>
          </w:tcPr>
          <w:p w:rsidR="00177C3C" w:rsidRPr="0001340D" w:rsidRDefault="00177C3C" w:rsidP="00C57665">
            <w:pPr>
              <w:widowControl w:val="0"/>
              <w:autoSpaceDE w:val="0"/>
              <w:autoSpaceDN w:val="0"/>
              <w:adjustRightInd w:val="0"/>
              <w:jc w:val="both"/>
              <w:rPr>
                <w:rFonts w:ascii="Arial" w:hAnsi="Arial" w:cs="Arial"/>
              </w:rPr>
            </w:pP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15</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Salt (sodium chloride) NaCl</w:t>
            </w:r>
          </w:p>
        </w:tc>
        <w:tc>
          <w:tcPr>
            <w:tcW w:w="1190" w:type="dxa"/>
          </w:tcPr>
          <w:p w:rsidR="00177C3C" w:rsidRPr="0001340D" w:rsidRDefault="00177C3C" w:rsidP="00C57665">
            <w:pPr>
              <w:widowControl w:val="0"/>
              <w:autoSpaceDE w:val="0"/>
              <w:autoSpaceDN w:val="0"/>
              <w:adjustRightInd w:val="0"/>
              <w:jc w:val="both"/>
              <w:rPr>
                <w:rFonts w:ascii="Arial" w:hAnsi="Arial" w:cs="Arial"/>
              </w:rPr>
            </w:pPr>
            <w:bookmarkStart w:id="0" w:name="_GoBack"/>
            <w:bookmarkEnd w:id="0"/>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16</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Pepet</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lastRenderedPageBreak/>
              <w:t>17</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glove</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18</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Alkali—soda ash. NaCo3</w:t>
            </w:r>
          </w:p>
        </w:tc>
        <w:tc>
          <w:tcPr>
            <w:tcW w:w="1190" w:type="dxa"/>
          </w:tcPr>
          <w:p w:rsidR="00177C3C" w:rsidRPr="0001340D" w:rsidRDefault="00177C3C" w:rsidP="00C57665">
            <w:pPr>
              <w:widowControl w:val="0"/>
              <w:autoSpaceDE w:val="0"/>
              <w:autoSpaceDN w:val="0"/>
              <w:adjustRightInd w:val="0"/>
              <w:jc w:val="both"/>
              <w:rPr>
                <w:rFonts w:ascii="Arial" w:hAnsi="Arial" w:cs="Arial"/>
              </w:rPr>
            </w:pP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19</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Cotton fabric ( half beached)</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10</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gm</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20</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 xml:space="preserve">Non-ionic soap </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21</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Weighing balance</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22</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spachula</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pcs</w:t>
            </w: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3524" w:type="dxa"/>
          </w:tcPr>
          <w:p w:rsidR="00177C3C" w:rsidRPr="0001340D" w:rsidRDefault="00177C3C" w:rsidP="00C57665">
            <w:pPr>
              <w:rPr>
                <w:rFonts w:ascii="Arial" w:hAnsi="Arial" w:cs="Arial"/>
              </w:rPr>
            </w:pPr>
            <w:r w:rsidRPr="0001340D">
              <w:rPr>
                <w:rFonts w:ascii="Arial" w:hAnsi="Arial" w:cs="Arial"/>
              </w:rPr>
              <w:t xml:space="preserve">Paper A4 white </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4</w:t>
            </w: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2.</w:t>
            </w:r>
          </w:p>
        </w:tc>
        <w:tc>
          <w:tcPr>
            <w:tcW w:w="3524" w:type="dxa"/>
          </w:tcPr>
          <w:p w:rsidR="00177C3C" w:rsidRPr="0001340D" w:rsidRDefault="00177C3C" w:rsidP="00C57665">
            <w:pPr>
              <w:rPr>
                <w:rFonts w:ascii="Arial" w:hAnsi="Arial" w:cs="Arial"/>
              </w:rPr>
            </w:pPr>
            <w:r w:rsidRPr="0001340D">
              <w:rPr>
                <w:rFonts w:ascii="Arial" w:hAnsi="Arial" w:cs="Arial"/>
              </w:rPr>
              <w:t>Pen</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3.</w:t>
            </w:r>
          </w:p>
        </w:tc>
        <w:tc>
          <w:tcPr>
            <w:tcW w:w="3524"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 xml:space="preserve">Dyed fabric inspection Machine prepared for maintenance with gear or chain or belt missing)  </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3524" w:type="dxa"/>
          </w:tcPr>
          <w:p w:rsidR="00177C3C" w:rsidRPr="0001340D" w:rsidRDefault="00177C3C" w:rsidP="00C57665">
            <w:pPr>
              <w:rPr>
                <w:rFonts w:ascii="Arial" w:hAnsi="Arial" w:cs="Arial"/>
              </w:rPr>
            </w:pPr>
            <w:r w:rsidRPr="0001340D">
              <w:rPr>
                <w:rFonts w:ascii="Arial" w:hAnsi="Arial" w:cs="Arial"/>
              </w:rPr>
              <w:t xml:space="preserve">Paper A4 white </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r w:rsidR="00177C3C" w:rsidRPr="0001340D" w:rsidTr="00D0064D">
        <w:tc>
          <w:tcPr>
            <w:tcW w:w="556"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2.</w:t>
            </w:r>
          </w:p>
        </w:tc>
        <w:tc>
          <w:tcPr>
            <w:tcW w:w="3524" w:type="dxa"/>
          </w:tcPr>
          <w:p w:rsidR="00177C3C" w:rsidRPr="0001340D" w:rsidRDefault="00177C3C" w:rsidP="00C57665">
            <w:pPr>
              <w:rPr>
                <w:rFonts w:ascii="Arial" w:hAnsi="Arial" w:cs="Arial"/>
              </w:rPr>
            </w:pPr>
            <w:r w:rsidRPr="0001340D">
              <w:rPr>
                <w:rFonts w:ascii="Arial" w:hAnsi="Arial" w:cs="Arial"/>
              </w:rPr>
              <w:t>Pen</w:t>
            </w:r>
          </w:p>
        </w:tc>
        <w:tc>
          <w:tcPr>
            <w:tcW w:w="119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919" w:type="dxa"/>
          </w:tcPr>
          <w:p w:rsidR="00177C3C" w:rsidRPr="0001340D" w:rsidRDefault="00177C3C" w:rsidP="00C57665">
            <w:pPr>
              <w:widowControl w:val="0"/>
              <w:autoSpaceDE w:val="0"/>
              <w:autoSpaceDN w:val="0"/>
              <w:adjustRightInd w:val="0"/>
              <w:jc w:val="both"/>
              <w:rPr>
                <w:rFonts w:ascii="Arial" w:hAnsi="Arial" w:cs="Arial"/>
              </w:rPr>
            </w:pPr>
          </w:p>
        </w:tc>
        <w:tc>
          <w:tcPr>
            <w:tcW w:w="3189" w:type="dxa"/>
          </w:tcPr>
          <w:p w:rsidR="00177C3C" w:rsidRPr="0001340D" w:rsidRDefault="00177C3C" w:rsidP="00C57665">
            <w:pPr>
              <w:widowControl w:val="0"/>
              <w:autoSpaceDE w:val="0"/>
              <w:autoSpaceDN w:val="0"/>
              <w:adjustRightInd w:val="0"/>
              <w:jc w:val="both"/>
              <w:rPr>
                <w:rFonts w:ascii="Arial" w:hAnsi="Arial" w:cs="Arial"/>
              </w:rPr>
            </w:pPr>
          </w:p>
        </w:tc>
      </w:tr>
    </w:tbl>
    <w:p w:rsidR="002338BD" w:rsidRDefault="002338BD" w:rsidP="00C57665">
      <w:pPr>
        <w:widowControl w:val="0"/>
        <w:autoSpaceDE w:val="0"/>
        <w:autoSpaceDN w:val="0"/>
        <w:adjustRightInd w:val="0"/>
        <w:ind w:left="360" w:hanging="450"/>
        <w:jc w:val="both"/>
        <w:rPr>
          <w:rFonts w:ascii="Arial" w:hAnsi="Arial" w:cs="Arial"/>
          <w:b/>
        </w:rPr>
      </w:pPr>
    </w:p>
    <w:p w:rsidR="00177C3C" w:rsidRPr="0001340D" w:rsidRDefault="00177C3C" w:rsidP="00C57665">
      <w:pPr>
        <w:widowControl w:val="0"/>
        <w:autoSpaceDE w:val="0"/>
        <w:autoSpaceDN w:val="0"/>
        <w:adjustRightInd w:val="0"/>
        <w:ind w:left="360" w:hanging="450"/>
        <w:jc w:val="both"/>
        <w:rPr>
          <w:rFonts w:ascii="Arial" w:hAnsi="Arial" w:cs="Arial"/>
          <w:b/>
        </w:rPr>
      </w:pPr>
      <w:r w:rsidRPr="0001340D">
        <w:rPr>
          <w:rFonts w:ascii="Arial" w:hAnsi="Arial" w:cs="Arial"/>
          <w:b/>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615"/>
        <w:gridCol w:w="1190"/>
        <w:gridCol w:w="749"/>
        <w:gridCol w:w="3266"/>
      </w:tblGrid>
      <w:tr w:rsidR="00177C3C" w:rsidRPr="002338BD" w:rsidTr="00D0064D">
        <w:tc>
          <w:tcPr>
            <w:tcW w:w="558" w:type="dxa"/>
          </w:tcPr>
          <w:p w:rsidR="00177C3C" w:rsidRPr="002338BD" w:rsidRDefault="00177C3C" w:rsidP="00C57665">
            <w:pPr>
              <w:widowControl w:val="0"/>
              <w:autoSpaceDE w:val="0"/>
              <w:autoSpaceDN w:val="0"/>
              <w:adjustRightInd w:val="0"/>
              <w:jc w:val="both"/>
              <w:rPr>
                <w:rFonts w:ascii="Arial" w:hAnsi="Arial" w:cs="Arial"/>
                <w:b/>
              </w:rPr>
            </w:pPr>
            <w:r w:rsidRPr="002338BD">
              <w:rPr>
                <w:rFonts w:ascii="Arial" w:hAnsi="Arial" w:cs="Arial"/>
                <w:b/>
              </w:rPr>
              <w:t>No</w:t>
            </w:r>
          </w:p>
        </w:tc>
        <w:tc>
          <w:tcPr>
            <w:tcW w:w="3660" w:type="dxa"/>
          </w:tcPr>
          <w:p w:rsidR="00177C3C" w:rsidRPr="002338BD" w:rsidRDefault="00177C3C" w:rsidP="00C57665">
            <w:pPr>
              <w:widowControl w:val="0"/>
              <w:autoSpaceDE w:val="0"/>
              <w:autoSpaceDN w:val="0"/>
              <w:adjustRightInd w:val="0"/>
              <w:jc w:val="both"/>
              <w:rPr>
                <w:rFonts w:ascii="Arial" w:hAnsi="Arial" w:cs="Arial"/>
                <w:b/>
              </w:rPr>
            </w:pPr>
            <w:r w:rsidRPr="002338BD">
              <w:rPr>
                <w:rFonts w:ascii="Arial" w:hAnsi="Arial" w:cs="Arial"/>
                <w:b/>
              </w:rPr>
              <w:t>Item description</w:t>
            </w:r>
          </w:p>
        </w:tc>
        <w:tc>
          <w:tcPr>
            <w:tcW w:w="1110" w:type="dxa"/>
          </w:tcPr>
          <w:p w:rsidR="00177C3C" w:rsidRPr="002338BD" w:rsidRDefault="00177C3C" w:rsidP="00C57665">
            <w:pPr>
              <w:widowControl w:val="0"/>
              <w:autoSpaceDE w:val="0"/>
              <w:autoSpaceDN w:val="0"/>
              <w:adjustRightInd w:val="0"/>
              <w:jc w:val="both"/>
              <w:rPr>
                <w:rFonts w:ascii="Arial" w:hAnsi="Arial" w:cs="Arial"/>
                <w:b/>
              </w:rPr>
            </w:pPr>
            <w:r w:rsidRPr="002338BD">
              <w:rPr>
                <w:rFonts w:ascii="Arial" w:hAnsi="Arial" w:cs="Arial"/>
                <w:b/>
              </w:rPr>
              <w:t>Quantity</w:t>
            </w:r>
          </w:p>
        </w:tc>
        <w:tc>
          <w:tcPr>
            <w:tcW w:w="750" w:type="dxa"/>
          </w:tcPr>
          <w:p w:rsidR="00177C3C" w:rsidRPr="002338BD" w:rsidRDefault="00177C3C" w:rsidP="00C57665">
            <w:pPr>
              <w:widowControl w:val="0"/>
              <w:autoSpaceDE w:val="0"/>
              <w:autoSpaceDN w:val="0"/>
              <w:adjustRightInd w:val="0"/>
              <w:jc w:val="both"/>
              <w:rPr>
                <w:rFonts w:ascii="Arial" w:hAnsi="Arial" w:cs="Arial"/>
                <w:b/>
              </w:rPr>
            </w:pPr>
            <w:r w:rsidRPr="002338BD">
              <w:rPr>
                <w:rFonts w:ascii="Arial" w:hAnsi="Arial" w:cs="Arial"/>
                <w:b/>
              </w:rPr>
              <w:t>Unit</w:t>
            </w:r>
          </w:p>
        </w:tc>
        <w:tc>
          <w:tcPr>
            <w:tcW w:w="3300" w:type="dxa"/>
          </w:tcPr>
          <w:p w:rsidR="00177C3C" w:rsidRPr="002338BD" w:rsidRDefault="00177C3C" w:rsidP="00C57665">
            <w:pPr>
              <w:widowControl w:val="0"/>
              <w:autoSpaceDE w:val="0"/>
              <w:autoSpaceDN w:val="0"/>
              <w:adjustRightInd w:val="0"/>
              <w:jc w:val="both"/>
              <w:rPr>
                <w:rFonts w:ascii="Arial" w:hAnsi="Arial" w:cs="Arial"/>
                <w:b/>
              </w:rPr>
            </w:pPr>
            <w:r w:rsidRPr="002338BD">
              <w:rPr>
                <w:rFonts w:ascii="Arial" w:hAnsi="Arial" w:cs="Arial"/>
                <w:b/>
              </w:rPr>
              <w:t>Specification</w:t>
            </w:r>
          </w:p>
        </w:tc>
      </w:tr>
      <w:tr w:rsidR="00177C3C" w:rsidRPr="0001340D" w:rsidTr="00D0064D">
        <w:tc>
          <w:tcPr>
            <w:tcW w:w="558"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3660" w:type="dxa"/>
          </w:tcPr>
          <w:p w:rsidR="00177C3C" w:rsidRPr="0001340D" w:rsidRDefault="00177C3C" w:rsidP="00C57665">
            <w:pPr>
              <w:pStyle w:val="ListParagraph"/>
              <w:widowControl w:val="0"/>
              <w:autoSpaceDE w:val="0"/>
              <w:autoSpaceDN w:val="0"/>
              <w:adjustRightInd w:val="0"/>
              <w:spacing w:after="0" w:line="240" w:lineRule="auto"/>
              <w:ind w:left="360" w:hanging="360"/>
              <w:jc w:val="both"/>
              <w:rPr>
                <w:rFonts w:ascii="Arial" w:hAnsi="Arial" w:cs="Arial"/>
              </w:rPr>
            </w:pPr>
            <w:r w:rsidRPr="0001340D">
              <w:rPr>
                <w:rFonts w:ascii="Arial" w:hAnsi="Arial" w:cs="Arial"/>
              </w:rPr>
              <w:t>Alen key</w:t>
            </w:r>
          </w:p>
        </w:tc>
        <w:tc>
          <w:tcPr>
            <w:tcW w:w="111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750" w:type="dxa"/>
          </w:tcPr>
          <w:p w:rsidR="00177C3C" w:rsidRPr="0001340D" w:rsidRDefault="00177C3C" w:rsidP="00C57665">
            <w:pPr>
              <w:rPr>
                <w:rFonts w:ascii="Arial" w:hAnsi="Arial" w:cs="Arial"/>
              </w:rPr>
            </w:pPr>
          </w:p>
        </w:tc>
        <w:tc>
          <w:tcPr>
            <w:tcW w:w="3300" w:type="dxa"/>
          </w:tcPr>
          <w:p w:rsidR="00177C3C" w:rsidRPr="0001340D" w:rsidRDefault="00177C3C" w:rsidP="00C57665">
            <w:pPr>
              <w:widowControl w:val="0"/>
              <w:autoSpaceDE w:val="0"/>
              <w:autoSpaceDN w:val="0"/>
              <w:adjustRightInd w:val="0"/>
              <w:rPr>
                <w:rFonts w:ascii="Arial" w:hAnsi="Arial" w:cs="Arial"/>
              </w:rPr>
            </w:pPr>
          </w:p>
        </w:tc>
      </w:tr>
      <w:tr w:rsidR="00177C3C" w:rsidRPr="0001340D" w:rsidTr="00D0064D">
        <w:tc>
          <w:tcPr>
            <w:tcW w:w="558"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2.</w:t>
            </w:r>
          </w:p>
        </w:tc>
        <w:tc>
          <w:tcPr>
            <w:tcW w:w="3660" w:type="dxa"/>
          </w:tcPr>
          <w:p w:rsidR="00177C3C" w:rsidRPr="0001340D" w:rsidRDefault="00177C3C" w:rsidP="00C57665">
            <w:pPr>
              <w:pStyle w:val="ListParagraph"/>
              <w:widowControl w:val="0"/>
              <w:autoSpaceDE w:val="0"/>
              <w:autoSpaceDN w:val="0"/>
              <w:adjustRightInd w:val="0"/>
              <w:spacing w:after="0" w:line="240" w:lineRule="auto"/>
              <w:ind w:left="360" w:hanging="360"/>
              <w:jc w:val="both"/>
              <w:rPr>
                <w:rFonts w:ascii="Arial" w:hAnsi="Arial" w:cs="Arial"/>
              </w:rPr>
            </w:pPr>
            <w:r w:rsidRPr="0001340D">
              <w:rPr>
                <w:rFonts w:ascii="Arial" w:hAnsi="Arial" w:cs="Arial"/>
              </w:rPr>
              <w:t>Door key</w:t>
            </w:r>
          </w:p>
        </w:tc>
        <w:tc>
          <w:tcPr>
            <w:tcW w:w="111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750" w:type="dxa"/>
          </w:tcPr>
          <w:p w:rsidR="00177C3C" w:rsidRPr="0001340D" w:rsidRDefault="00177C3C" w:rsidP="00C57665">
            <w:pPr>
              <w:rPr>
                <w:rFonts w:ascii="Arial" w:hAnsi="Arial" w:cs="Arial"/>
              </w:rPr>
            </w:pPr>
          </w:p>
        </w:tc>
        <w:tc>
          <w:tcPr>
            <w:tcW w:w="3300" w:type="dxa"/>
          </w:tcPr>
          <w:p w:rsidR="00177C3C" w:rsidRPr="0001340D" w:rsidRDefault="00177C3C" w:rsidP="00C57665">
            <w:pPr>
              <w:widowControl w:val="0"/>
              <w:autoSpaceDE w:val="0"/>
              <w:autoSpaceDN w:val="0"/>
              <w:adjustRightInd w:val="0"/>
              <w:rPr>
                <w:rFonts w:ascii="Arial" w:hAnsi="Arial" w:cs="Arial"/>
              </w:rPr>
            </w:pPr>
          </w:p>
        </w:tc>
      </w:tr>
      <w:tr w:rsidR="00177C3C" w:rsidRPr="0001340D" w:rsidTr="00D0064D">
        <w:tc>
          <w:tcPr>
            <w:tcW w:w="558"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3.</w:t>
            </w:r>
          </w:p>
        </w:tc>
        <w:tc>
          <w:tcPr>
            <w:tcW w:w="366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 xml:space="preserve">Screw driver </w:t>
            </w:r>
          </w:p>
        </w:tc>
        <w:tc>
          <w:tcPr>
            <w:tcW w:w="111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750" w:type="dxa"/>
          </w:tcPr>
          <w:p w:rsidR="00177C3C" w:rsidRPr="0001340D" w:rsidRDefault="00177C3C" w:rsidP="00C57665">
            <w:pPr>
              <w:rPr>
                <w:rFonts w:ascii="Arial" w:hAnsi="Arial" w:cs="Arial"/>
              </w:rPr>
            </w:pPr>
          </w:p>
        </w:tc>
        <w:tc>
          <w:tcPr>
            <w:tcW w:w="3300" w:type="dxa"/>
          </w:tcPr>
          <w:p w:rsidR="00177C3C" w:rsidRPr="0001340D" w:rsidRDefault="00177C3C" w:rsidP="00C57665">
            <w:pPr>
              <w:widowControl w:val="0"/>
              <w:autoSpaceDE w:val="0"/>
              <w:autoSpaceDN w:val="0"/>
              <w:adjustRightInd w:val="0"/>
              <w:rPr>
                <w:rFonts w:ascii="Arial" w:hAnsi="Arial" w:cs="Arial"/>
              </w:rPr>
            </w:pPr>
          </w:p>
        </w:tc>
      </w:tr>
      <w:tr w:rsidR="00177C3C" w:rsidRPr="0001340D" w:rsidTr="00D0064D">
        <w:tc>
          <w:tcPr>
            <w:tcW w:w="558"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4.</w:t>
            </w:r>
          </w:p>
        </w:tc>
        <w:tc>
          <w:tcPr>
            <w:tcW w:w="366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 xml:space="preserve">Ladder/chair </w:t>
            </w:r>
          </w:p>
        </w:tc>
        <w:tc>
          <w:tcPr>
            <w:tcW w:w="1110" w:type="dxa"/>
          </w:tcPr>
          <w:p w:rsidR="00177C3C" w:rsidRPr="0001340D" w:rsidRDefault="00177C3C" w:rsidP="00C57665">
            <w:pPr>
              <w:widowControl w:val="0"/>
              <w:autoSpaceDE w:val="0"/>
              <w:autoSpaceDN w:val="0"/>
              <w:adjustRightInd w:val="0"/>
              <w:jc w:val="both"/>
              <w:rPr>
                <w:rFonts w:ascii="Arial" w:hAnsi="Arial" w:cs="Arial"/>
              </w:rPr>
            </w:pPr>
            <w:r w:rsidRPr="0001340D">
              <w:rPr>
                <w:rFonts w:ascii="Arial" w:hAnsi="Arial" w:cs="Arial"/>
              </w:rPr>
              <w:t>1</w:t>
            </w:r>
          </w:p>
        </w:tc>
        <w:tc>
          <w:tcPr>
            <w:tcW w:w="750" w:type="dxa"/>
          </w:tcPr>
          <w:p w:rsidR="00177C3C" w:rsidRPr="0001340D" w:rsidRDefault="00177C3C" w:rsidP="00C57665">
            <w:pPr>
              <w:rPr>
                <w:rFonts w:ascii="Arial" w:hAnsi="Arial" w:cs="Arial"/>
              </w:rPr>
            </w:pPr>
          </w:p>
        </w:tc>
        <w:tc>
          <w:tcPr>
            <w:tcW w:w="3300" w:type="dxa"/>
          </w:tcPr>
          <w:p w:rsidR="00177C3C" w:rsidRPr="0001340D" w:rsidRDefault="00177C3C" w:rsidP="00C57665">
            <w:pPr>
              <w:widowControl w:val="0"/>
              <w:autoSpaceDE w:val="0"/>
              <w:autoSpaceDN w:val="0"/>
              <w:adjustRightInd w:val="0"/>
              <w:rPr>
                <w:rFonts w:ascii="Arial" w:hAnsi="Arial" w:cs="Arial"/>
              </w:rPr>
            </w:pPr>
          </w:p>
        </w:tc>
      </w:tr>
    </w:tbl>
    <w:p w:rsidR="00177C3C" w:rsidRPr="0001340D" w:rsidRDefault="00177C3C" w:rsidP="00C57665">
      <w:pPr>
        <w:widowControl w:val="0"/>
        <w:autoSpaceDE w:val="0"/>
        <w:autoSpaceDN w:val="0"/>
        <w:adjustRightInd w:val="0"/>
        <w:ind w:left="540" w:hanging="630"/>
        <w:rPr>
          <w:rFonts w:ascii="Arial" w:hAnsi="Arial" w:cs="Arial"/>
        </w:rPr>
      </w:pPr>
      <w:r w:rsidRPr="0001340D">
        <w:rPr>
          <w:rFonts w:ascii="Arial" w:hAnsi="Arial" w:cs="Arial"/>
        </w:rPr>
        <w:t>Note: Materials and tools may be modified by the Assessor, depending on the actual job performed, and location &amp; the standard textile industry practices of the country.</w:t>
      </w:r>
    </w:p>
    <w:p w:rsidR="00177C3C" w:rsidRPr="0002226B" w:rsidRDefault="00177C3C" w:rsidP="00C57665">
      <w:pPr>
        <w:widowControl w:val="0"/>
        <w:autoSpaceDE w:val="0"/>
        <w:autoSpaceDN w:val="0"/>
        <w:adjustRightInd w:val="0"/>
        <w:ind w:left="540" w:hanging="630"/>
        <w:rPr>
          <w:rFonts w:ascii="Arial" w:hAnsi="Arial" w:cs="Arial"/>
        </w:rPr>
      </w:pPr>
    </w:p>
    <w:sectPr w:rsidR="00177C3C" w:rsidRPr="0002226B" w:rsidSect="00EE11CC">
      <w:headerReference w:type="even" r:id="rId8"/>
      <w:headerReference w:type="default" r:id="rId9"/>
      <w:footerReference w:type="even" r:id="rId10"/>
      <w:footerReference w:type="default" r:id="rId11"/>
      <w:headerReference w:type="first" r:id="rId12"/>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CB5" w:rsidRDefault="00F22CB5" w:rsidP="00464816">
      <w:r>
        <w:separator/>
      </w:r>
    </w:p>
  </w:endnote>
  <w:endnote w:type="continuationSeparator" w:id="1">
    <w:p w:rsidR="00F22CB5" w:rsidRDefault="00F22CB5" w:rsidP="00464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2B" w:rsidRDefault="006F40EC">
    <w:pPr>
      <w:pStyle w:val="Footer"/>
      <w:framePr w:wrap="around" w:vAnchor="text" w:hAnchor="margin" w:xAlign="right" w:y="1"/>
      <w:rPr>
        <w:rStyle w:val="PageNumber"/>
      </w:rPr>
    </w:pPr>
    <w:r>
      <w:rPr>
        <w:rStyle w:val="PageNumber"/>
      </w:rPr>
      <w:fldChar w:fldCharType="begin"/>
    </w:r>
    <w:r w:rsidR="0080102B">
      <w:rPr>
        <w:rStyle w:val="PageNumber"/>
      </w:rPr>
      <w:instrText xml:space="preserve">PAGE  </w:instrText>
    </w:r>
    <w:r>
      <w:rPr>
        <w:rStyle w:val="PageNumber"/>
      </w:rPr>
      <w:fldChar w:fldCharType="end"/>
    </w:r>
  </w:p>
  <w:p w:rsidR="0080102B" w:rsidRDefault="008010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2B" w:rsidRPr="006D4B5A" w:rsidRDefault="0080102B" w:rsidP="003B3DA8">
    <w:pPr>
      <w:pStyle w:val="MajorTableText"/>
      <w:spacing w:before="0" w:after="0" w:line="240" w:lineRule="exact"/>
      <w:rPr>
        <w:rFonts w:ascii="Arial" w:hAnsi="Arial" w:cs="Arial"/>
        <w:b/>
        <w:color w:val="FF0000"/>
        <w:sz w:val="22"/>
        <w:szCs w:val="22"/>
        <w:lang w:bidi="th-TH"/>
      </w:rPr>
    </w:pPr>
    <w:r w:rsidRPr="006D4B5A">
      <w:rPr>
        <w:rFonts w:ascii="Arial" w:hAnsi="Arial" w:cs="Arial"/>
        <w:sz w:val="22"/>
        <w:szCs w:val="22"/>
      </w:rPr>
      <w:t>Assessor’s Package</w:t>
    </w:r>
    <w:r w:rsidRPr="006D4B5A">
      <w:rPr>
        <w:rFonts w:ascii="Arial" w:hAnsi="Arial" w:cs="Arial"/>
        <w:sz w:val="22"/>
        <w:szCs w:val="22"/>
        <w:lang w:val="en-US"/>
      </w:rPr>
      <w:t xml:space="preserve"> for </w:t>
    </w:r>
    <w:r w:rsidRPr="006D4B5A">
      <w:rPr>
        <w:rFonts w:ascii="Arial" w:hAnsi="Arial" w:cs="Arial"/>
        <w:bCs/>
        <w:kern w:val="24"/>
        <w:sz w:val="22"/>
        <w:szCs w:val="22"/>
      </w:rPr>
      <w:t>Textile Technology and Production Management LV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CB5" w:rsidRDefault="00F22CB5" w:rsidP="00464816">
      <w:r>
        <w:separator/>
      </w:r>
    </w:p>
  </w:footnote>
  <w:footnote w:type="continuationSeparator" w:id="1">
    <w:p w:rsidR="00F22CB5" w:rsidRDefault="00F22CB5" w:rsidP="00464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2B" w:rsidRDefault="006F40EC">
    <w:pPr>
      <w:pStyle w:val="Header"/>
    </w:pPr>
    <w:r w:rsidRPr="006F40EC">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2B" w:rsidRPr="00034C24" w:rsidRDefault="0080102B" w:rsidP="00EE11CC">
    <w:pPr>
      <w:pStyle w:val="Header"/>
      <w:rPr>
        <w:rFonts w:ascii="Arial" w:hAnsi="Arial" w:cs="Arial"/>
      </w:rPr>
    </w:pPr>
    <w:r w:rsidRPr="00034C24">
      <w:rPr>
        <w:rFonts w:ascii="Arial" w:hAnsi="Arial" w:cs="Arial"/>
        <w:b/>
        <w:bCs/>
        <w:iCs/>
      </w:rPr>
      <w:t>Occupational Code</w:t>
    </w:r>
    <w:r w:rsidRPr="00034C24">
      <w:rPr>
        <w:rFonts w:ascii="Arial" w:hAnsi="Arial" w:cs="Arial"/>
        <w:b/>
      </w:rPr>
      <w:t xml:space="preserve">: </w:t>
    </w:r>
    <w:r>
      <w:rPr>
        <w:rFonts w:ascii="Arial" w:hAnsi="Arial" w:cs="Arial"/>
        <w:b/>
        <w:bCs/>
      </w:rPr>
      <w:t>IND TPM5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02B" w:rsidRDefault="006F40EC">
    <w:pPr>
      <w:pStyle w:val="Header"/>
    </w:pPr>
    <w:r w:rsidRPr="006F40EC">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6.35pt;height:48.75pt;rotation:315;z-index:-251657216;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269AC"/>
    <w:multiLevelType w:val="hybridMultilevel"/>
    <w:tmpl w:val="5EE05220"/>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0984AD3"/>
    <w:multiLevelType w:val="multilevel"/>
    <w:tmpl w:val="87BA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90A3F"/>
    <w:multiLevelType w:val="hybridMultilevel"/>
    <w:tmpl w:val="A442E1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57E69"/>
    <w:multiLevelType w:val="hybridMultilevel"/>
    <w:tmpl w:val="9DC06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7">
    <w:nsid w:val="1B262537"/>
    <w:multiLevelType w:val="hybridMultilevel"/>
    <w:tmpl w:val="5866C3A0"/>
    <w:lvl w:ilvl="0" w:tplc="FFFFFFFF">
      <w:start w:val="1"/>
      <w:numFmt w:val="decimal"/>
      <w:lvlText w:val="%1"/>
      <w:lvlJc w:val="left"/>
      <w:pPr>
        <w:tabs>
          <w:tab w:val="num" w:pos="810"/>
        </w:tabs>
        <w:ind w:left="810" w:hanging="360"/>
      </w:pPr>
      <w:rPr>
        <w:rFonts w:ascii="Arial" w:eastAsia="Times New Roman" w:hAnsi="Arial" w:cs="Arial" w:hint="default"/>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8">
    <w:nsid w:val="1B4976E2"/>
    <w:multiLevelType w:val="multilevel"/>
    <w:tmpl w:val="35A8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E77F2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E0A0BA5"/>
    <w:multiLevelType w:val="hybridMultilevel"/>
    <w:tmpl w:val="BB4A9E9C"/>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1">
    <w:nsid w:val="20621679"/>
    <w:multiLevelType w:val="hybridMultilevel"/>
    <w:tmpl w:val="1374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525C06"/>
    <w:multiLevelType w:val="hybridMultilevel"/>
    <w:tmpl w:val="6EDE9F42"/>
    <w:lvl w:ilvl="0" w:tplc="07E40E78">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53398"/>
    <w:multiLevelType w:val="hybridMultilevel"/>
    <w:tmpl w:val="21308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8">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9">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21">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22">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nsid w:val="6FFF5ED7"/>
    <w:multiLevelType w:val="hybridMultilevel"/>
    <w:tmpl w:val="2FA430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6">
    <w:nsid w:val="75ED4817"/>
    <w:multiLevelType w:val="hybridMultilevel"/>
    <w:tmpl w:val="A3AC74CE"/>
    <w:lvl w:ilvl="0" w:tplc="FE2C811C">
      <w:start w:val="1"/>
      <w:numFmt w:val="bullet"/>
      <w:lvlText w:val="-"/>
      <w:lvlJc w:val="left"/>
      <w:pPr>
        <w:ind w:left="1440" w:hanging="360"/>
      </w:pPr>
      <w:rPr>
        <w:rFonts w:ascii="Arial" w:eastAsia="Times New Roman" w:hAnsi="Arial" w:cs="Arial" w:hint="default"/>
      </w:rPr>
    </w:lvl>
    <w:lvl w:ilvl="1" w:tplc="04090003">
      <w:start w:val="1"/>
      <w:numFmt w:val="decimal"/>
      <w:lvlText w:val="%2."/>
      <w:lvlJc w:val="left"/>
      <w:pPr>
        <w:tabs>
          <w:tab w:val="num" w:pos="1815"/>
        </w:tabs>
        <w:ind w:left="1815" w:hanging="360"/>
      </w:pPr>
    </w:lvl>
    <w:lvl w:ilvl="2" w:tplc="04090005">
      <w:start w:val="1"/>
      <w:numFmt w:val="decimal"/>
      <w:lvlText w:val="%3."/>
      <w:lvlJc w:val="left"/>
      <w:pPr>
        <w:tabs>
          <w:tab w:val="num" w:pos="2535"/>
        </w:tabs>
        <w:ind w:left="2535" w:hanging="360"/>
      </w:pPr>
    </w:lvl>
    <w:lvl w:ilvl="3" w:tplc="04090001">
      <w:start w:val="1"/>
      <w:numFmt w:val="decimal"/>
      <w:lvlText w:val="%4."/>
      <w:lvlJc w:val="left"/>
      <w:pPr>
        <w:tabs>
          <w:tab w:val="num" w:pos="3255"/>
        </w:tabs>
        <w:ind w:left="3255" w:hanging="360"/>
      </w:pPr>
    </w:lvl>
    <w:lvl w:ilvl="4" w:tplc="04090003">
      <w:start w:val="1"/>
      <w:numFmt w:val="decimal"/>
      <w:lvlText w:val="%5."/>
      <w:lvlJc w:val="left"/>
      <w:pPr>
        <w:tabs>
          <w:tab w:val="num" w:pos="3975"/>
        </w:tabs>
        <w:ind w:left="3975" w:hanging="360"/>
      </w:pPr>
    </w:lvl>
    <w:lvl w:ilvl="5" w:tplc="04090005">
      <w:start w:val="1"/>
      <w:numFmt w:val="decimal"/>
      <w:lvlText w:val="%6."/>
      <w:lvlJc w:val="left"/>
      <w:pPr>
        <w:tabs>
          <w:tab w:val="num" w:pos="4695"/>
        </w:tabs>
        <w:ind w:left="4695" w:hanging="360"/>
      </w:pPr>
    </w:lvl>
    <w:lvl w:ilvl="6" w:tplc="04090001">
      <w:start w:val="1"/>
      <w:numFmt w:val="decimal"/>
      <w:lvlText w:val="%7."/>
      <w:lvlJc w:val="left"/>
      <w:pPr>
        <w:tabs>
          <w:tab w:val="num" w:pos="5415"/>
        </w:tabs>
        <w:ind w:left="5415" w:hanging="360"/>
      </w:pPr>
    </w:lvl>
    <w:lvl w:ilvl="7" w:tplc="04090003">
      <w:start w:val="1"/>
      <w:numFmt w:val="decimal"/>
      <w:lvlText w:val="%8."/>
      <w:lvlJc w:val="left"/>
      <w:pPr>
        <w:tabs>
          <w:tab w:val="num" w:pos="6135"/>
        </w:tabs>
        <w:ind w:left="6135" w:hanging="360"/>
      </w:pPr>
    </w:lvl>
    <w:lvl w:ilvl="8" w:tplc="04090005">
      <w:start w:val="1"/>
      <w:numFmt w:val="decimal"/>
      <w:lvlText w:val="%9."/>
      <w:lvlJc w:val="left"/>
      <w:pPr>
        <w:tabs>
          <w:tab w:val="num" w:pos="6855"/>
        </w:tabs>
        <w:ind w:left="6855" w:hanging="360"/>
      </w:pPr>
    </w:lvl>
  </w:abstractNum>
  <w:abstractNum w:abstractNumId="27">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abstractNum w:abstractNumId="28">
    <w:nsid w:val="7F9835A7"/>
    <w:multiLevelType w:val="hybridMultilevel"/>
    <w:tmpl w:val="21308A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6"/>
  </w:num>
  <w:num w:numId="3">
    <w:abstractNumId w:val="5"/>
  </w:num>
  <w:num w:numId="4">
    <w:abstractNumId w:val="1"/>
  </w:num>
  <w:num w:numId="5">
    <w:abstractNumId w:val="22"/>
  </w:num>
  <w:num w:numId="6">
    <w:abstractNumId w:val="12"/>
  </w:num>
  <w:num w:numId="7">
    <w:abstractNumId w:val="18"/>
  </w:num>
  <w:num w:numId="8">
    <w:abstractNumId w:val="20"/>
  </w:num>
  <w:num w:numId="9">
    <w:abstractNumId w:val="24"/>
  </w:num>
  <w:num w:numId="10">
    <w:abstractNumId w:val="21"/>
  </w:num>
  <w:num w:numId="11">
    <w:abstractNumId w:val="25"/>
  </w:num>
  <w:num w:numId="12">
    <w:abstractNumId w:val="15"/>
  </w:num>
  <w:num w:numId="13">
    <w:abstractNumId w:val="6"/>
  </w:num>
  <w:num w:numId="14">
    <w:abstractNumId w:val="17"/>
  </w:num>
  <w:num w:numId="15">
    <w:abstractNumId w:val="2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9"/>
  </w:num>
  <w:num w:numId="21">
    <w:abstractNumId w:val="4"/>
  </w:num>
  <w:num w:numId="22">
    <w:abstractNumId w:val="28"/>
  </w:num>
  <w:num w:numId="23">
    <w:abstractNumId w:val="13"/>
  </w:num>
  <w:num w:numId="24">
    <w:abstractNumId w:val="14"/>
  </w:num>
  <w:num w:numId="25">
    <w:abstractNumId w:val="2"/>
  </w:num>
  <w:num w:numId="26">
    <w:abstractNumId w:val="8"/>
  </w:num>
  <w:num w:numId="27">
    <w:abstractNumId w:val="23"/>
  </w:num>
  <w:num w:numId="28">
    <w:abstractNumId w:val="10"/>
  </w:num>
  <w:num w:numId="29">
    <w:abstractNumId w:val="3"/>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EE11CC"/>
    <w:rsid w:val="00014ADB"/>
    <w:rsid w:val="0002226B"/>
    <w:rsid w:val="000264A1"/>
    <w:rsid w:val="00036201"/>
    <w:rsid w:val="00040535"/>
    <w:rsid w:val="00041692"/>
    <w:rsid w:val="00044263"/>
    <w:rsid w:val="00046148"/>
    <w:rsid w:val="00062FA9"/>
    <w:rsid w:val="00063C2A"/>
    <w:rsid w:val="00083321"/>
    <w:rsid w:val="000B42D1"/>
    <w:rsid w:val="000E1BC0"/>
    <w:rsid w:val="000E32B0"/>
    <w:rsid w:val="00103462"/>
    <w:rsid w:val="00131D8A"/>
    <w:rsid w:val="0013569E"/>
    <w:rsid w:val="00157CB4"/>
    <w:rsid w:val="00162BB6"/>
    <w:rsid w:val="001656E0"/>
    <w:rsid w:val="00177C3C"/>
    <w:rsid w:val="0018681D"/>
    <w:rsid w:val="001A0A99"/>
    <w:rsid w:val="001C2CD8"/>
    <w:rsid w:val="00211848"/>
    <w:rsid w:val="002134D9"/>
    <w:rsid w:val="002338BD"/>
    <w:rsid w:val="00242DDB"/>
    <w:rsid w:val="002661CD"/>
    <w:rsid w:val="0028272B"/>
    <w:rsid w:val="002E088F"/>
    <w:rsid w:val="003178B2"/>
    <w:rsid w:val="00361CDF"/>
    <w:rsid w:val="00381C20"/>
    <w:rsid w:val="003A21A0"/>
    <w:rsid w:val="003A631C"/>
    <w:rsid w:val="003B3DA8"/>
    <w:rsid w:val="003C19F4"/>
    <w:rsid w:val="003C649D"/>
    <w:rsid w:val="003C6F87"/>
    <w:rsid w:val="003F3E28"/>
    <w:rsid w:val="00406D55"/>
    <w:rsid w:val="00444CB6"/>
    <w:rsid w:val="00464816"/>
    <w:rsid w:val="00483725"/>
    <w:rsid w:val="004A016F"/>
    <w:rsid w:val="004B3059"/>
    <w:rsid w:val="00567426"/>
    <w:rsid w:val="00567E70"/>
    <w:rsid w:val="00585EEB"/>
    <w:rsid w:val="005873BC"/>
    <w:rsid w:val="005909AB"/>
    <w:rsid w:val="00591CED"/>
    <w:rsid w:val="0059619D"/>
    <w:rsid w:val="005A74B8"/>
    <w:rsid w:val="005D0E65"/>
    <w:rsid w:val="005E4168"/>
    <w:rsid w:val="006107CB"/>
    <w:rsid w:val="00621BC7"/>
    <w:rsid w:val="00622133"/>
    <w:rsid w:val="00661C69"/>
    <w:rsid w:val="00663483"/>
    <w:rsid w:val="00664123"/>
    <w:rsid w:val="00675AD5"/>
    <w:rsid w:val="00682944"/>
    <w:rsid w:val="006D4B5A"/>
    <w:rsid w:val="006E3D3C"/>
    <w:rsid w:val="006E6C1D"/>
    <w:rsid w:val="006F40EC"/>
    <w:rsid w:val="00705B9A"/>
    <w:rsid w:val="007240ED"/>
    <w:rsid w:val="00730621"/>
    <w:rsid w:val="00731593"/>
    <w:rsid w:val="00733273"/>
    <w:rsid w:val="00760A2B"/>
    <w:rsid w:val="00760F14"/>
    <w:rsid w:val="007728EE"/>
    <w:rsid w:val="00796E5B"/>
    <w:rsid w:val="00797BE3"/>
    <w:rsid w:val="007C4316"/>
    <w:rsid w:val="007E1547"/>
    <w:rsid w:val="007E5CF4"/>
    <w:rsid w:val="007F3BE2"/>
    <w:rsid w:val="0080102B"/>
    <w:rsid w:val="00804094"/>
    <w:rsid w:val="00811818"/>
    <w:rsid w:val="00813F84"/>
    <w:rsid w:val="008201D2"/>
    <w:rsid w:val="00833F01"/>
    <w:rsid w:val="0084061A"/>
    <w:rsid w:val="008615B5"/>
    <w:rsid w:val="00892D5D"/>
    <w:rsid w:val="00894F2A"/>
    <w:rsid w:val="008A6DBB"/>
    <w:rsid w:val="008C0916"/>
    <w:rsid w:val="008C4F7F"/>
    <w:rsid w:val="008C5D44"/>
    <w:rsid w:val="008D037D"/>
    <w:rsid w:val="008E0D02"/>
    <w:rsid w:val="008E4FC9"/>
    <w:rsid w:val="008E652A"/>
    <w:rsid w:val="008F694E"/>
    <w:rsid w:val="008F7069"/>
    <w:rsid w:val="00900459"/>
    <w:rsid w:val="009056AE"/>
    <w:rsid w:val="00915447"/>
    <w:rsid w:val="0094162D"/>
    <w:rsid w:val="009611B3"/>
    <w:rsid w:val="00963001"/>
    <w:rsid w:val="009A6F67"/>
    <w:rsid w:val="009B570A"/>
    <w:rsid w:val="009C5A6E"/>
    <w:rsid w:val="009D5E32"/>
    <w:rsid w:val="00A00328"/>
    <w:rsid w:val="00A36F1E"/>
    <w:rsid w:val="00A5677E"/>
    <w:rsid w:val="00A6582E"/>
    <w:rsid w:val="00A74D71"/>
    <w:rsid w:val="00A91CD5"/>
    <w:rsid w:val="00A9300F"/>
    <w:rsid w:val="00AA2E78"/>
    <w:rsid w:val="00AC49A6"/>
    <w:rsid w:val="00AE64BE"/>
    <w:rsid w:val="00AF7774"/>
    <w:rsid w:val="00B210D8"/>
    <w:rsid w:val="00B34E4D"/>
    <w:rsid w:val="00B558EE"/>
    <w:rsid w:val="00B705D8"/>
    <w:rsid w:val="00B713A4"/>
    <w:rsid w:val="00B71A02"/>
    <w:rsid w:val="00B92941"/>
    <w:rsid w:val="00BB0B10"/>
    <w:rsid w:val="00BB64E2"/>
    <w:rsid w:val="00BB7BF7"/>
    <w:rsid w:val="00BD320F"/>
    <w:rsid w:val="00BE0ADE"/>
    <w:rsid w:val="00C067E4"/>
    <w:rsid w:val="00C45407"/>
    <w:rsid w:val="00C55B3C"/>
    <w:rsid w:val="00C57665"/>
    <w:rsid w:val="00C676D9"/>
    <w:rsid w:val="00C92E1B"/>
    <w:rsid w:val="00CD0CC8"/>
    <w:rsid w:val="00CD3606"/>
    <w:rsid w:val="00CD3DF0"/>
    <w:rsid w:val="00D16ABE"/>
    <w:rsid w:val="00D315B1"/>
    <w:rsid w:val="00D37C62"/>
    <w:rsid w:val="00DB617B"/>
    <w:rsid w:val="00DF189D"/>
    <w:rsid w:val="00DF1C20"/>
    <w:rsid w:val="00DF7528"/>
    <w:rsid w:val="00DF7DFA"/>
    <w:rsid w:val="00E0283A"/>
    <w:rsid w:val="00E371CB"/>
    <w:rsid w:val="00E656B7"/>
    <w:rsid w:val="00EA05C0"/>
    <w:rsid w:val="00EA5235"/>
    <w:rsid w:val="00EB0062"/>
    <w:rsid w:val="00EC1E77"/>
    <w:rsid w:val="00EC2CF0"/>
    <w:rsid w:val="00ED7BE2"/>
    <w:rsid w:val="00EE11CC"/>
    <w:rsid w:val="00EE2F02"/>
    <w:rsid w:val="00EF04DE"/>
    <w:rsid w:val="00F01D50"/>
    <w:rsid w:val="00F069A8"/>
    <w:rsid w:val="00F129F4"/>
    <w:rsid w:val="00F22CB5"/>
    <w:rsid w:val="00F242CC"/>
    <w:rsid w:val="00F3362E"/>
    <w:rsid w:val="00F41F37"/>
    <w:rsid w:val="00F60E85"/>
    <w:rsid w:val="00F734A7"/>
    <w:rsid w:val="00F9795D"/>
    <w:rsid w:val="00FD147A"/>
    <w:rsid w:val="00FD25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CC"/>
    <w:pPr>
      <w:spacing w:after="0" w:line="240" w:lineRule="auto"/>
    </w:pPr>
    <w:rPr>
      <w:rFonts w:ascii="Times New Roman" w:eastAsia="Times New Roman" w:hAnsi="Times New Roman" w:cs="Angsana New"/>
      <w:sz w:val="24"/>
      <w:szCs w:val="24"/>
      <w:lang w:val="en-AU"/>
    </w:rPr>
  </w:style>
  <w:style w:type="paragraph" w:styleId="Heading1">
    <w:name w:val="heading 1"/>
    <w:basedOn w:val="Normal"/>
    <w:next w:val="Normal"/>
    <w:link w:val="Heading1Char"/>
    <w:qFormat/>
    <w:rsid w:val="00EE11CC"/>
    <w:pPr>
      <w:keepNext/>
      <w:outlineLvl w:val="0"/>
    </w:pPr>
    <w:rPr>
      <w:rFonts w:ascii="Arial" w:hAnsi="Arial" w:cs="Times New Roman"/>
      <w:b/>
      <w:bCs/>
    </w:rPr>
  </w:style>
  <w:style w:type="paragraph" w:styleId="Heading2">
    <w:name w:val="heading 2"/>
    <w:basedOn w:val="Normal"/>
    <w:next w:val="Normal"/>
    <w:link w:val="Heading2Char"/>
    <w:qFormat/>
    <w:rsid w:val="00EE11CC"/>
    <w:pPr>
      <w:keepNext/>
      <w:outlineLvl w:val="1"/>
    </w:pPr>
    <w:rPr>
      <w:rFonts w:ascii="Arial" w:hAnsi="Arial"/>
      <w:b/>
      <w:snapToGrid w:val="0"/>
      <w:sz w:val="28"/>
      <w:szCs w:val="20"/>
    </w:rPr>
  </w:style>
  <w:style w:type="paragraph" w:styleId="Heading3">
    <w:name w:val="heading 3"/>
    <w:basedOn w:val="Normal"/>
    <w:next w:val="Normal"/>
    <w:link w:val="Heading3Char"/>
    <w:qFormat/>
    <w:rsid w:val="00EE11CC"/>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EE11CC"/>
    <w:pPr>
      <w:keepNext/>
      <w:ind w:left="180" w:hanging="180"/>
      <w:outlineLvl w:val="3"/>
    </w:pPr>
    <w:rPr>
      <w:rFonts w:cs="Times New Roman"/>
      <w:b/>
    </w:rPr>
  </w:style>
  <w:style w:type="paragraph" w:styleId="Heading8">
    <w:name w:val="heading 8"/>
    <w:basedOn w:val="Normal"/>
    <w:next w:val="Normal"/>
    <w:link w:val="Heading8Char"/>
    <w:qFormat/>
    <w:rsid w:val="00EE11CC"/>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1CC"/>
    <w:rPr>
      <w:rFonts w:ascii="Arial" w:eastAsia="Times New Roman" w:hAnsi="Arial" w:cs="Times New Roman"/>
      <w:b/>
      <w:bCs/>
      <w:sz w:val="24"/>
      <w:szCs w:val="24"/>
      <w:lang w:val="en-AU"/>
    </w:rPr>
  </w:style>
  <w:style w:type="character" w:customStyle="1" w:styleId="Heading2Char">
    <w:name w:val="Heading 2 Char"/>
    <w:basedOn w:val="DefaultParagraphFont"/>
    <w:link w:val="Heading2"/>
    <w:rsid w:val="00EE11CC"/>
    <w:rPr>
      <w:rFonts w:ascii="Arial" w:eastAsia="Times New Roman" w:hAnsi="Arial" w:cs="Angsana New"/>
      <w:b/>
      <w:snapToGrid w:val="0"/>
      <w:sz w:val="28"/>
      <w:szCs w:val="20"/>
      <w:lang w:val="en-AU"/>
    </w:rPr>
  </w:style>
  <w:style w:type="character" w:customStyle="1" w:styleId="Heading3Char">
    <w:name w:val="Heading 3 Char"/>
    <w:basedOn w:val="DefaultParagraphFont"/>
    <w:link w:val="Heading3"/>
    <w:rsid w:val="00EE11CC"/>
    <w:rPr>
      <w:rFonts w:ascii="Arial" w:eastAsia="Times New Roman" w:hAnsi="Arial" w:cs="Times New Roman"/>
      <w:b/>
      <w:bCs/>
      <w:sz w:val="26"/>
      <w:szCs w:val="26"/>
      <w:lang w:val="en-AU" w:eastAsia="en-AU"/>
    </w:rPr>
  </w:style>
  <w:style w:type="character" w:customStyle="1" w:styleId="Heading4Char">
    <w:name w:val="Heading 4 Char"/>
    <w:basedOn w:val="DefaultParagraphFont"/>
    <w:link w:val="Heading4"/>
    <w:rsid w:val="00EE11CC"/>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EE11CC"/>
    <w:rPr>
      <w:rFonts w:ascii="Times New Roman" w:eastAsia="Times New Roman" w:hAnsi="Times New Roman" w:cs="Times New Roman"/>
      <w:i/>
      <w:iCs/>
      <w:sz w:val="24"/>
      <w:szCs w:val="24"/>
      <w:lang w:val="en-AU" w:eastAsia="en-AU"/>
    </w:rPr>
  </w:style>
  <w:style w:type="paragraph" w:styleId="Header">
    <w:name w:val="header"/>
    <w:basedOn w:val="Normal"/>
    <w:link w:val="HeaderChar"/>
    <w:rsid w:val="00EE11CC"/>
    <w:pPr>
      <w:tabs>
        <w:tab w:val="center" w:pos="4320"/>
        <w:tab w:val="right" w:pos="8640"/>
      </w:tabs>
    </w:pPr>
  </w:style>
  <w:style w:type="character" w:customStyle="1" w:styleId="HeaderChar">
    <w:name w:val="Header Char"/>
    <w:basedOn w:val="DefaultParagraphFont"/>
    <w:link w:val="Header"/>
    <w:rsid w:val="00EE11CC"/>
    <w:rPr>
      <w:rFonts w:ascii="Times New Roman" w:eastAsia="Times New Roman" w:hAnsi="Times New Roman" w:cs="Angsana New"/>
      <w:sz w:val="24"/>
      <w:szCs w:val="24"/>
      <w:lang w:val="en-AU"/>
    </w:rPr>
  </w:style>
  <w:style w:type="paragraph" w:styleId="Footer">
    <w:name w:val="footer"/>
    <w:basedOn w:val="Normal"/>
    <w:link w:val="FooterChar"/>
    <w:rsid w:val="00EE11CC"/>
    <w:pPr>
      <w:tabs>
        <w:tab w:val="center" w:pos="4320"/>
        <w:tab w:val="right" w:pos="8640"/>
      </w:tabs>
    </w:pPr>
    <w:rPr>
      <w:rFonts w:cs="Times New Roman"/>
    </w:rPr>
  </w:style>
  <w:style w:type="character" w:customStyle="1" w:styleId="FooterChar">
    <w:name w:val="Footer Char"/>
    <w:basedOn w:val="DefaultParagraphFont"/>
    <w:link w:val="Footer"/>
    <w:rsid w:val="00EE11CC"/>
    <w:rPr>
      <w:rFonts w:ascii="Times New Roman" w:eastAsia="Times New Roman" w:hAnsi="Times New Roman" w:cs="Times New Roman"/>
      <w:sz w:val="24"/>
      <w:szCs w:val="24"/>
      <w:lang w:val="en-AU"/>
    </w:rPr>
  </w:style>
  <w:style w:type="character" w:styleId="PageNumber">
    <w:name w:val="page number"/>
    <w:basedOn w:val="DefaultParagraphFont"/>
    <w:rsid w:val="00EE11CC"/>
  </w:style>
  <w:style w:type="paragraph" w:styleId="PlainText">
    <w:name w:val="Plain Text"/>
    <w:basedOn w:val="Normal"/>
    <w:link w:val="PlainTextChar"/>
    <w:rsid w:val="00EE11CC"/>
    <w:rPr>
      <w:rFonts w:ascii="Courier New" w:hAnsi="Courier New" w:cs="Courier New"/>
      <w:sz w:val="20"/>
      <w:szCs w:val="20"/>
      <w:lang w:val="en-US"/>
    </w:rPr>
  </w:style>
  <w:style w:type="character" w:customStyle="1" w:styleId="PlainTextChar">
    <w:name w:val="Plain Text Char"/>
    <w:basedOn w:val="DefaultParagraphFont"/>
    <w:link w:val="PlainText"/>
    <w:rsid w:val="00EE11CC"/>
    <w:rPr>
      <w:rFonts w:ascii="Courier New" w:eastAsia="Times New Roman" w:hAnsi="Courier New" w:cs="Courier New"/>
      <w:sz w:val="20"/>
      <w:szCs w:val="20"/>
    </w:rPr>
  </w:style>
  <w:style w:type="paragraph" w:styleId="List">
    <w:name w:val="List"/>
    <w:basedOn w:val="Normal"/>
    <w:rsid w:val="00EE11CC"/>
    <w:pPr>
      <w:numPr>
        <w:numId w:val="7"/>
      </w:numPr>
    </w:pPr>
    <w:rPr>
      <w:rFonts w:ascii="Arial" w:hAnsi="Arial"/>
      <w:sz w:val="22"/>
      <w:szCs w:val="20"/>
      <w:lang w:val="en-GB" w:eastAsia="en-AU"/>
    </w:rPr>
  </w:style>
  <w:style w:type="paragraph" w:styleId="ListParagraph">
    <w:name w:val="List Paragraph"/>
    <w:basedOn w:val="Normal"/>
    <w:uiPriority w:val="34"/>
    <w:qFormat/>
    <w:rsid w:val="00EE11CC"/>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EE11CC"/>
    <w:pPr>
      <w:spacing w:before="60" w:after="60"/>
    </w:pPr>
    <w:rPr>
      <w:rFonts w:ascii="Palatino" w:hAnsi="Palatino"/>
      <w:sz w:val="18"/>
      <w:szCs w:val="20"/>
    </w:rPr>
  </w:style>
  <w:style w:type="paragraph" w:customStyle="1" w:styleId="MajorTableLastBullet">
    <w:name w:val="Major Table Last Bullet"/>
    <w:basedOn w:val="Normal"/>
    <w:rsid w:val="00EE11CC"/>
    <w:pPr>
      <w:tabs>
        <w:tab w:val="left" w:pos="7655"/>
      </w:tabs>
    </w:pPr>
    <w:rPr>
      <w:rFonts w:ascii="Palatino" w:hAnsi="Palatino"/>
      <w:sz w:val="18"/>
      <w:szCs w:val="20"/>
    </w:rPr>
  </w:style>
  <w:style w:type="paragraph" w:customStyle="1" w:styleId="TableRefHeading">
    <w:name w:val="Table Ref Heading"/>
    <w:basedOn w:val="Normal"/>
    <w:next w:val="Normal"/>
    <w:rsid w:val="00EE11CC"/>
    <w:pPr>
      <w:spacing w:after="120" w:line="360" w:lineRule="auto"/>
      <w:outlineLvl w:val="0"/>
    </w:pPr>
    <w:rPr>
      <w:rFonts w:ascii="Palatino" w:hAnsi="Palatino"/>
      <w:b/>
      <w:sz w:val="20"/>
      <w:szCs w:val="20"/>
    </w:rPr>
  </w:style>
  <w:style w:type="character" w:styleId="Emphasis">
    <w:name w:val="Emphasis"/>
    <w:qFormat/>
    <w:rsid w:val="00EE11CC"/>
    <w:rPr>
      <w:i/>
      <w:iCs/>
    </w:rPr>
  </w:style>
  <w:style w:type="paragraph" w:customStyle="1" w:styleId="Default">
    <w:name w:val="Default"/>
    <w:rsid w:val="00EE11CC"/>
    <w:pPr>
      <w:spacing w:after="0" w:line="240" w:lineRule="auto"/>
    </w:pPr>
    <w:rPr>
      <w:rFonts w:ascii="Arial" w:eastAsia="Times New Roman" w:hAnsi="Arial" w:cs="Times New Roman"/>
      <w:snapToGrid w:val="0"/>
      <w:color w:val="000000"/>
      <w:sz w:val="24"/>
      <w:szCs w:val="20"/>
      <w:lang w:val="en-AU"/>
    </w:rPr>
  </w:style>
  <w:style w:type="character" w:customStyle="1" w:styleId="CharChar1">
    <w:name w:val="Char Char1"/>
    <w:rsid w:val="00EE11CC"/>
    <w:rPr>
      <w:rFonts w:ascii="Arial" w:hAnsi="Arial" w:cs="Angsana New"/>
      <w:b/>
      <w:snapToGrid w:val="0"/>
      <w:sz w:val="28"/>
      <w:lang w:val="en-AU" w:eastAsia="en-US" w:bidi="ar-SA"/>
    </w:rPr>
  </w:style>
  <w:style w:type="table" w:styleId="TableGrid">
    <w:name w:val="Table Grid"/>
    <w:basedOn w:val="TableNormal"/>
    <w:rsid w:val="00EE11CC"/>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EE11CC"/>
    <w:rPr>
      <w:rFonts w:ascii="Arial" w:hAnsi="Arial" w:cs="Angsana New"/>
      <w:b/>
      <w:snapToGrid w:val="0"/>
      <w:sz w:val="28"/>
      <w:lang w:val="en-AU" w:eastAsia="en-US" w:bidi="ar-SA"/>
    </w:rPr>
  </w:style>
  <w:style w:type="character" w:styleId="Hyperlink">
    <w:name w:val="Hyperlink"/>
    <w:unhideWhenUsed/>
    <w:rsid w:val="00EE11CC"/>
    <w:rPr>
      <w:color w:val="0000FF"/>
      <w:u w:val="single"/>
    </w:rPr>
  </w:style>
  <w:style w:type="paragraph" w:customStyle="1" w:styleId="Qualsunits3">
    <w:name w:val="Quals units3"/>
    <w:basedOn w:val="Normal"/>
    <w:next w:val="Normal"/>
    <w:rsid w:val="00EE11CC"/>
    <w:pPr>
      <w:autoSpaceDE w:val="0"/>
      <w:autoSpaceDN w:val="0"/>
      <w:adjustRightInd w:val="0"/>
    </w:pPr>
    <w:rPr>
      <w:rFonts w:ascii="Garamond" w:hAnsi="Garamond" w:cs="Times New Roman"/>
      <w:lang w:val="en-US"/>
    </w:rPr>
  </w:style>
  <w:style w:type="paragraph" w:customStyle="1" w:styleId="Element">
    <w:name w:val="Element"/>
    <w:basedOn w:val="Normal"/>
    <w:rsid w:val="00EE11CC"/>
    <w:pPr>
      <w:ind w:left="567" w:hanging="567"/>
    </w:pPr>
    <w:rPr>
      <w:rFonts w:ascii="Arial" w:hAnsi="Arial" w:cs="Times New Roman"/>
      <w:sz w:val="22"/>
      <w:szCs w:val="20"/>
      <w:lang w:val="en-PH"/>
    </w:rPr>
  </w:style>
  <w:style w:type="paragraph" w:styleId="FootnoteText">
    <w:name w:val="footnote text"/>
    <w:basedOn w:val="Normal"/>
    <w:link w:val="FootnoteTextChar"/>
    <w:rsid w:val="00EE11CC"/>
    <w:rPr>
      <w:rFonts w:cs="Times New Roman"/>
      <w:sz w:val="20"/>
      <w:szCs w:val="20"/>
    </w:rPr>
  </w:style>
  <w:style w:type="character" w:customStyle="1" w:styleId="FootnoteTextChar">
    <w:name w:val="Footnote Text Char"/>
    <w:basedOn w:val="DefaultParagraphFont"/>
    <w:link w:val="FootnoteText"/>
    <w:rsid w:val="00EE11CC"/>
    <w:rPr>
      <w:rFonts w:ascii="Times New Roman" w:eastAsia="Times New Roman" w:hAnsi="Times New Roman" w:cs="Times New Roman"/>
      <w:sz w:val="20"/>
      <w:szCs w:val="20"/>
      <w:lang w:val="en-AU"/>
    </w:rPr>
  </w:style>
  <w:style w:type="character" w:styleId="FootnoteReference">
    <w:name w:val="footnote reference"/>
    <w:rsid w:val="00EE11CC"/>
    <w:rPr>
      <w:vertAlign w:val="superscript"/>
    </w:rPr>
  </w:style>
  <w:style w:type="paragraph" w:styleId="Caption">
    <w:name w:val="caption"/>
    <w:basedOn w:val="Normal"/>
    <w:next w:val="Normal"/>
    <w:qFormat/>
    <w:rsid w:val="00EE11CC"/>
    <w:pPr>
      <w:spacing w:before="120" w:after="120"/>
    </w:pPr>
    <w:rPr>
      <w:rFonts w:cs="Times New Roman"/>
      <w:b/>
      <w:bCs/>
      <w:sz w:val="20"/>
      <w:szCs w:val="20"/>
      <w:lang w:val="en-US"/>
    </w:rPr>
  </w:style>
  <w:style w:type="paragraph" w:customStyle="1" w:styleId="Question">
    <w:name w:val="Question"/>
    <w:basedOn w:val="Normal"/>
    <w:rsid w:val="00EE11CC"/>
    <w:pPr>
      <w:spacing w:after="120"/>
      <w:ind w:left="1588" w:hanging="1588"/>
    </w:pPr>
    <w:rPr>
      <w:rFonts w:ascii="Arial" w:hAnsi="Arial" w:cs="Times New Roman"/>
      <w:sz w:val="22"/>
      <w:szCs w:val="22"/>
    </w:rPr>
  </w:style>
  <w:style w:type="paragraph" w:customStyle="1" w:styleId="KeyPoint">
    <w:name w:val="KeyPoint"/>
    <w:basedOn w:val="Normal"/>
    <w:rsid w:val="00EE11CC"/>
    <w:pPr>
      <w:spacing w:before="60" w:after="60"/>
    </w:pPr>
    <w:rPr>
      <w:rFonts w:ascii="Arial" w:hAnsi="Arial" w:cs="Times New Roman"/>
      <w:sz w:val="20"/>
    </w:rPr>
  </w:style>
  <w:style w:type="paragraph" w:customStyle="1" w:styleId="FNRange">
    <w:name w:val="FN Range"/>
    <w:basedOn w:val="Normal"/>
    <w:rsid w:val="00EE11CC"/>
    <w:pPr>
      <w:spacing w:before="120"/>
    </w:pPr>
    <w:rPr>
      <w:rFonts w:cs="Times New Roman"/>
      <w:b/>
      <w:sz w:val="22"/>
    </w:rPr>
  </w:style>
  <w:style w:type="paragraph" w:styleId="BodyText">
    <w:name w:val="Body Text"/>
    <w:basedOn w:val="Normal"/>
    <w:link w:val="BodyTextChar"/>
    <w:rsid w:val="00EE11CC"/>
    <w:pPr>
      <w:spacing w:after="120"/>
    </w:pPr>
    <w:rPr>
      <w:rFonts w:cs="Times New Roman"/>
      <w:lang w:val="en-GB" w:eastAsia="de-DE"/>
    </w:rPr>
  </w:style>
  <w:style w:type="character" w:customStyle="1" w:styleId="BodyTextChar">
    <w:name w:val="Body Text Char"/>
    <w:basedOn w:val="DefaultParagraphFont"/>
    <w:link w:val="BodyText"/>
    <w:rsid w:val="00EE11CC"/>
    <w:rPr>
      <w:rFonts w:ascii="Times New Roman" w:eastAsia="Times New Roman" w:hAnsi="Times New Roman" w:cs="Times New Roman"/>
      <w:sz w:val="24"/>
      <w:szCs w:val="24"/>
      <w:lang w:val="en-GB" w:eastAsia="de-DE"/>
    </w:rPr>
  </w:style>
  <w:style w:type="paragraph" w:styleId="BalloonText">
    <w:name w:val="Balloon Text"/>
    <w:basedOn w:val="Normal"/>
    <w:link w:val="BalloonTextChar"/>
    <w:rsid w:val="00EE11CC"/>
    <w:rPr>
      <w:rFonts w:ascii="Tahoma" w:hAnsi="Tahoma" w:cs="Times New Roman"/>
      <w:sz w:val="16"/>
      <w:szCs w:val="16"/>
    </w:rPr>
  </w:style>
  <w:style w:type="character" w:customStyle="1" w:styleId="BalloonTextChar">
    <w:name w:val="Balloon Text Char"/>
    <w:basedOn w:val="DefaultParagraphFont"/>
    <w:link w:val="BalloonText"/>
    <w:rsid w:val="00EE11CC"/>
    <w:rPr>
      <w:rFonts w:ascii="Tahoma" w:eastAsia="Times New Roman" w:hAnsi="Tahoma" w:cs="Times New Roman"/>
      <w:sz w:val="16"/>
      <w:szCs w:val="16"/>
      <w:lang w:val="en-AU"/>
    </w:rPr>
  </w:style>
  <w:style w:type="paragraph" w:styleId="NormalWeb">
    <w:name w:val="Normal (Web)"/>
    <w:basedOn w:val="Normal"/>
    <w:uiPriority w:val="99"/>
    <w:unhideWhenUsed/>
    <w:rsid w:val="00EE11CC"/>
    <w:pPr>
      <w:spacing w:before="100" w:beforeAutospacing="1" w:after="100" w:afterAutospacing="1"/>
    </w:pPr>
    <w:rPr>
      <w:rFonts w:cs="Times New Roman"/>
      <w:lang w:val="en-US"/>
    </w:rPr>
  </w:style>
  <w:style w:type="character" w:styleId="Strong">
    <w:name w:val="Strong"/>
    <w:uiPriority w:val="22"/>
    <w:qFormat/>
    <w:rsid w:val="00EE11CC"/>
    <w:rPr>
      <w:b/>
      <w:bCs/>
    </w:rPr>
  </w:style>
  <w:style w:type="paragraph" w:customStyle="1" w:styleId="boxbullet">
    <w:name w:val="box bullet"/>
    <w:basedOn w:val="Normal"/>
    <w:rsid w:val="00EE11CC"/>
    <w:pPr>
      <w:numPr>
        <w:numId w:val="15"/>
      </w:numPr>
    </w:pPr>
    <w:rPr>
      <w:rFonts w:ascii="Arial" w:hAnsi="Arial"/>
      <w:sz w:val="22"/>
      <w:szCs w:val="20"/>
      <w:lang w:eastAsia="en-AU"/>
    </w:rPr>
  </w:style>
  <w:style w:type="paragraph" w:styleId="BodyText2">
    <w:name w:val="Body Text 2"/>
    <w:basedOn w:val="Normal"/>
    <w:link w:val="BodyText2Char"/>
    <w:rsid w:val="00EE11CC"/>
    <w:pPr>
      <w:spacing w:after="120" w:line="480" w:lineRule="auto"/>
    </w:pPr>
    <w:rPr>
      <w:rFonts w:cs="Times New Roman"/>
      <w:lang w:val="de-DE" w:eastAsia="de-DE"/>
    </w:rPr>
  </w:style>
  <w:style w:type="character" w:customStyle="1" w:styleId="BodyText2Char">
    <w:name w:val="Body Text 2 Char"/>
    <w:basedOn w:val="DefaultParagraphFont"/>
    <w:link w:val="BodyText2"/>
    <w:rsid w:val="00EE11CC"/>
    <w:rPr>
      <w:rFonts w:ascii="Times New Roman" w:eastAsia="Times New Roman" w:hAnsi="Times New Roman" w:cs="Times New Roman"/>
      <w:sz w:val="24"/>
      <w:szCs w:val="24"/>
      <w:lang w:val="de-DE" w:eastAsia="de-DE"/>
    </w:rPr>
  </w:style>
  <w:style w:type="paragraph" w:customStyle="1" w:styleId="usertext">
    <w:name w:val="usertext"/>
    <w:basedOn w:val="Normal"/>
    <w:rsid w:val="00EE11CC"/>
    <w:pPr>
      <w:spacing w:before="100" w:beforeAutospacing="1" w:after="100" w:afterAutospacing="1"/>
    </w:pPr>
    <w:rPr>
      <w:rFonts w:cs="Times New Roman"/>
      <w:lang w:val="en-US"/>
    </w:rPr>
  </w:style>
  <w:style w:type="character" w:styleId="FollowedHyperlink">
    <w:name w:val="FollowedHyperlink"/>
    <w:rsid w:val="00EE11CC"/>
    <w:rPr>
      <w:color w:val="800080"/>
      <w:u w:val="single"/>
    </w:rPr>
  </w:style>
  <w:style w:type="paragraph" w:customStyle="1" w:styleId="Normal89">
    <w:name w:val="Normal+89"/>
    <w:basedOn w:val="Default"/>
    <w:next w:val="Default"/>
    <w:uiPriority w:val="99"/>
    <w:rsid w:val="00EE11CC"/>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EE11CC"/>
    <w:rPr>
      <w:b/>
      <w:spacing w:val="0"/>
    </w:rPr>
  </w:style>
  <w:style w:type="character" w:customStyle="1" w:styleId="BoldandItalics">
    <w:name w:val="Bold and Italics"/>
    <w:qFormat/>
    <w:rsid w:val="00EE11CC"/>
    <w:rPr>
      <w:b/>
      <w:i/>
      <w:u w:val="none"/>
    </w:rPr>
  </w:style>
  <w:style w:type="numbering" w:customStyle="1" w:styleId="Style1">
    <w:name w:val="Style1"/>
    <w:rsid w:val="00EE11CC"/>
    <w:pPr>
      <w:numPr>
        <w:numId w:val="20"/>
      </w:numPr>
    </w:pPr>
  </w:style>
  <w:style w:type="character" w:styleId="CommentReference">
    <w:name w:val="annotation reference"/>
    <w:basedOn w:val="DefaultParagraphFont"/>
    <w:uiPriority w:val="99"/>
    <w:semiHidden/>
    <w:unhideWhenUsed/>
    <w:rsid w:val="004B3059"/>
    <w:rPr>
      <w:sz w:val="16"/>
      <w:szCs w:val="16"/>
    </w:rPr>
  </w:style>
  <w:style w:type="paragraph" w:styleId="CommentText">
    <w:name w:val="annotation text"/>
    <w:basedOn w:val="Normal"/>
    <w:link w:val="CommentTextChar"/>
    <w:uiPriority w:val="99"/>
    <w:semiHidden/>
    <w:unhideWhenUsed/>
    <w:rsid w:val="004B3059"/>
    <w:pPr>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4B3059"/>
    <w:rPr>
      <w:sz w:val="20"/>
      <w:szCs w:val="20"/>
    </w:rPr>
  </w:style>
</w:styles>
</file>

<file path=word/webSettings.xml><?xml version="1.0" encoding="utf-8"?>
<w:webSettings xmlns:r="http://schemas.openxmlformats.org/officeDocument/2006/relationships" xmlns:w="http://schemas.openxmlformats.org/wordprocessingml/2006/main">
  <w:divs>
    <w:div w:id="6637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D543-B5E1-4C54-B4CE-9F4E5AAE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AOC</cp:lastModifiedBy>
  <cp:revision>5</cp:revision>
  <dcterms:created xsi:type="dcterms:W3CDTF">2018-11-15T14:54:00Z</dcterms:created>
  <dcterms:modified xsi:type="dcterms:W3CDTF">2018-12-21T04:54:00Z</dcterms:modified>
</cp:coreProperties>
</file>